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6602B" w14:textId="77777777" w:rsidR="004F701E" w:rsidRPr="008E208B" w:rsidRDefault="004F701E" w:rsidP="00F84ACB">
      <w:pPr>
        <w:jc w:val="both"/>
        <w:rPr>
          <w:rFonts w:ascii="Roboto" w:eastAsia="Aptos" w:hAnsi="Roboto" w:cs="Aptos"/>
          <w:b/>
          <w:sz w:val="22"/>
          <w:szCs w:val="22"/>
          <w:lang w:val="en-GB"/>
        </w:rPr>
      </w:pPr>
    </w:p>
    <w:p w14:paraId="4E1CC1D5" w14:textId="77777777" w:rsidR="00D54B57" w:rsidRDefault="00D54B57" w:rsidP="00F84ACB">
      <w:pPr>
        <w:jc w:val="center"/>
        <w:rPr>
          <w:rFonts w:ascii="Roboto" w:eastAsia="Aptos" w:hAnsi="Roboto" w:cs="Aptos"/>
          <w:b/>
          <w:color w:val="2F5496"/>
          <w:sz w:val="28"/>
          <w:szCs w:val="28"/>
          <w:lang w:val="en-GB"/>
        </w:rPr>
      </w:pPr>
    </w:p>
    <w:p w14:paraId="72F41DD2" w14:textId="78902D0A" w:rsidR="004F701E" w:rsidRPr="00B06B5D" w:rsidRDefault="00DA4549" w:rsidP="00F84ACB">
      <w:pPr>
        <w:jc w:val="center"/>
        <w:rPr>
          <w:rFonts w:asciiTheme="minorHAnsi" w:eastAsia="Aptos" w:hAnsiTheme="minorHAnsi" w:cstheme="minorHAnsi"/>
          <w:b/>
          <w:color w:val="2F5496"/>
          <w:sz w:val="28"/>
          <w:szCs w:val="28"/>
          <w:lang w:val="en-GB"/>
        </w:rPr>
      </w:pPr>
      <w:r w:rsidRPr="00B06B5D">
        <w:rPr>
          <w:rFonts w:asciiTheme="minorHAnsi" w:eastAsia="Aptos" w:hAnsiTheme="minorHAnsi" w:cstheme="minorHAnsi"/>
          <w:b/>
          <w:color w:val="2F5496"/>
          <w:sz w:val="28"/>
          <w:szCs w:val="28"/>
          <w:lang w:val="en-GB"/>
        </w:rPr>
        <w:t xml:space="preserve">Climate and Environmental Justice (CEJ) </w:t>
      </w:r>
    </w:p>
    <w:p w14:paraId="1A290295" w14:textId="6CEE4E44" w:rsidR="004F701E" w:rsidRPr="00B06B5D" w:rsidRDefault="00DA4549" w:rsidP="00F84ACB">
      <w:pPr>
        <w:jc w:val="center"/>
        <w:rPr>
          <w:rFonts w:asciiTheme="minorHAnsi" w:eastAsia="Aptos" w:hAnsiTheme="minorHAnsi" w:cstheme="minorHAnsi"/>
          <w:b/>
          <w:color w:val="2F5496"/>
          <w:sz w:val="28"/>
          <w:szCs w:val="28"/>
          <w:lang w:val="en-GB"/>
        </w:rPr>
      </w:pPr>
      <w:r w:rsidRPr="00B06B5D">
        <w:rPr>
          <w:rFonts w:asciiTheme="minorHAnsi" w:eastAsia="Aptos" w:hAnsiTheme="minorHAnsi" w:cstheme="minorHAnsi"/>
          <w:b/>
          <w:color w:val="2F5496"/>
          <w:sz w:val="28"/>
          <w:szCs w:val="28"/>
          <w:lang w:val="en-GB"/>
        </w:rPr>
        <w:t>Convergence in the Western Balkans Project</w:t>
      </w:r>
    </w:p>
    <w:p w14:paraId="0C4BDD24" w14:textId="77777777" w:rsidR="007102ED" w:rsidRPr="00B06B5D" w:rsidRDefault="007102ED" w:rsidP="00C37613">
      <w:pPr>
        <w:jc w:val="center"/>
        <w:rPr>
          <w:rFonts w:asciiTheme="minorHAnsi" w:eastAsia="Aptos" w:hAnsiTheme="minorHAnsi" w:cstheme="minorHAnsi"/>
          <w:b/>
          <w:color w:val="2F5496"/>
          <w:sz w:val="22"/>
          <w:szCs w:val="22"/>
          <w:lang w:val="en-GB"/>
        </w:rPr>
      </w:pPr>
    </w:p>
    <w:p w14:paraId="4A44CA83" w14:textId="77777777" w:rsidR="00F20CCD" w:rsidRPr="00B06B5D" w:rsidRDefault="00F20CCD" w:rsidP="00482A3F">
      <w:pPr>
        <w:jc w:val="center"/>
        <w:rPr>
          <w:rFonts w:asciiTheme="minorHAnsi" w:eastAsia="Aptos" w:hAnsiTheme="minorHAnsi" w:cstheme="minorHAnsi"/>
          <w:b/>
          <w:color w:val="2F5496"/>
          <w:sz w:val="22"/>
          <w:szCs w:val="22"/>
          <w:lang w:val="en-GB"/>
        </w:rPr>
      </w:pPr>
    </w:p>
    <w:p w14:paraId="26BD6D17" w14:textId="180E2C65" w:rsidR="00482A3F" w:rsidRPr="00130943" w:rsidRDefault="00386828" w:rsidP="00386828">
      <w:pPr>
        <w:jc w:val="center"/>
        <w:rPr>
          <w:rFonts w:asciiTheme="minorHAnsi" w:eastAsia="Aptos" w:hAnsiTheme="minorHAnsi" w:cstheme="minorHAnsi"/>
          <w:b/>
          <w:color w:val="FF0000"/>
          <w:sz w:val="22"/>
          <w:szCs w:val="22"/>
          <w:lang w:val="nl-NL"/>
        </w:rPr>
      </w:pPr>
      <w:r w:rsidRPr="00130943">
        <w:rPr>
          <w:rFonts w:asciiTheme="minorHAnsi" w:eastAsia="Aptos" w:hAnsiTheme="minorHAnsi" w:cstheme="minorHAnsi"/>
          <w:b/>
          <w:color w:val="FF0000"/>
          <w:sz w:val="22"/>
          <w:szCs w:val="22"/>
          <w:lang w:val="nl-NL"/>
        </w:rPr>
        <w:t>Takim me Aktoret Lokale per prezantimin e</w:t>
      </w:r>
      <w:r w:rsidR="008B3803" w:rsidRPr="00130943">
        <w:rPr>
          <w:rFonts w:asciiTheme="minorHAnsi" w:eastAsia="Aptos" w:hAnsiTheme="minorHAnsi" w:cstheme="minorHAnsi"/>
          <w:b/>
          <w:color w:val="FF0000"/>
          <w:sz w:val="22"/>
          <w:szCs w:val="22"/>
          <w:lang w:val="nl-NL"/>
        </w:rPr>
        <w:t xml:space="preserve"> mjeteve te Pjesemarrjes Publike (PP) në Bashkine</w:t>
      </w:r>
      <w:r w:rsidR="00482A3F" w:rsidRPr="00130943">
        <w:rPr>
          <w:rFonts w:asciiTheme="minorHAnsi" w:eastAsia="Aptos" w:hAnsiTheme="minorHAnsi" w:cstheme="minorHAnsi"/>
          <w:b/>
          <w:color w:val="FF0000"/>
          <w:sz w:val="22"/>
          <w:szCs w:val="22"/>
          <w:lang w:val="nl-NL"/>
        </w:rPr>
        <w:t xml:space="preserve"> Elbasan </w:t>
      </w:r>
    </w:p>
    <w:p w14:paraId="43B4FB8C" w14:textId="77777777" w:rsidR="00386828" w:rsidRPr="00130943" w:rsidRDefault="00386828" w:rsidP="00386828">
      <w:pPr>
        <w:jc w:val="center"/>
        <w:rPr>
          <w:rFonts w:asciiTheme="minorHAnsi" w:eastAsia="Aptos" w:hAnsiTheme="minorHAnsi" w:cstheme="minorHAnsi"/>
          <w:b/>
          <w:color w:val="2F5496"/>
          <w:sz w:val="22"/>
          <w:szCs w:val="22"/>
          <w:lang w:val="nl-NL"/>
        </w:rPr>
      </w:pPr>
    </w:p>
    <w:p w14:paraId="1244C62E" w14:textId="5A377157" w:rsidR="00386828" w:rsidRPr="00130943" w:rsidRDefault="00814911" w:rsidP="00386828">
      <w:pPr>
        <w:jc w:val="center"/>
        <w:rPr>
          <w:rFonts w:asciiTheme="minorHAnsi" w:eastAsia="Aptos" w:hAnsiTheme="minorHAnsi" w:cstheme="minorHAnsi"/>
          <w:b/>
          <w:color w:val="2F5496"/>
          <w:sz w:val="22"/>
          <w:szCs w:val="22"/>
          <w:lang w:val="nl-NL"/>
        </w:rPr>
      </w:pPr>
      <w:r w:rsidRPr="00130943">
        <w:rPr>
          <w:rFonts w:asciiTheme="minorHAnsi" w:eastAsia="Aptos" w:hAnsiTheme="minorHAnsi" w:cstheme="minorHAnsi"/>
          <w:b/>
          <w:color w:val="2F5496"/>
          <w:sz w:val="22"/>
          <w:szCs w:val="22"/>
          <w:lang w:val="nl-NL"/>
        </w:rPr>
        <w:t>23</w:t>
      </w:r>
      <w:r w:rsidR="00386828" w:rsidRPr="00130943">
        <w:rPr>
          <w:rFonts w:asciiTheme="minorHAnsi" w:eastAsia="Aptos" w:hAnsiTheme="minorHAnsi" w:cstheme="minorHAnsi"/>
          <w:b/>
          <w:color w:val="2F5496"/>
          <w:sz w:val="22"/>
          <w:szCs w:val="22"/>
          <w:lang w:val="nl-NL"/>
        </w:rPr>
        <w:t xml:space="preserve"> Shtator 2026</w:t>
      </w:r>
    </w:p>
    <w:p w14:paraId="71667FD0" w14:textId="0A8D1204" w:rsidR="00386828" w:rsidRPr="00130943" w:rsidRDefault="00386828" w:rsidP="00386828">
      <w:pPr>
        <w:jc w:val="center"/>
        <w:rPr>
          <w:rFonts w:asciiTheme="minorHAnsi" w:eastAsia="Aptos" w:hAnsiTheme="minorHAnsi" w:cstheme="minorHAnsi"/>
          <w:b/>
          <w:color w:val="2F5496"/>
          <w:sz w:val="22"/>
          <w:szCs w:val="22"/>
          <w:lang w:val="nl-NL"/>
        </w:rPr>
      </w:pPr>
      <w:r w:rsidRPr="00130943">
        <w:rPr>
          <w:rFonts w:asciiTheme="minorHAnsi" w:eastAsia="Aptos" w:hAnsiTheme="minorHAnsi" w:cstheme="minorHAnsi"/>
          <w:b/>
          <w:color w:val="2F5496"/>
          <w:sz w:val="22"/>
          <w:szCs w:val="22"/>
          <w:lang w:val="nl-NL"/>
        </w:rPr>
        <w:t>Elbasan</w:t>
      </w:r>
    </w:p>
    <w:p w14:paraId="4C0ECFFD" w14:textId="77777777" w:rsidR="00482A3F" w:rsidRPr="00130943" w:rsidRDefault="00482A3F" w:rsidP="00482A3F">
      <w:pPr>
        <w:jc w:val="center"/>
        <w:rPr>
          <w:rFonts w:asciiTheme="minorHAnsi" w:eastAsia="Aptos" w:hAnsiTheme="minorHAnsi" w:cstheme="minorHAnsi"/>
          <w:b/>
          <w:sz w:val="22"/>
          <w:szCs w:val="22"/>
          <w:lang w:val="nl-NL"/>
        </w:rPr>
      </w:pPr>
    </w:p>
    <w:p w14:paraId="631900A0" w14:textId="5A6FC239" w:rsidR="00D54B57" w:rsidRPr="00130943" w:rsidRDefault="00D54B57" w:rsidP="00C37613">
      <w:pPr>
        <w:jc w:val="both"/>
        <w:rPr>
          <w:rFonts w:asciiTheme="minorHAnsi" w:eastAsia="Calibri" w:hAnsiTheme="minorHAnsi" w:cstheme="minorHAnsi"/>
          <w:b/>
          <w:bCs/>
          <w:sz w:val="22"/>
          <w:szCs w:val="22"/>
          <w:lang w:val="nl-NL"/>
        </w:rPr>
      </w:pPr>
    </w:p>
    <w:p w14:paraId="04FE21D7" w14:textId="502629A8" w:rsidR="00386828" w:rsidRPr="00130943" w:rsidRDefault="00B302C6" w:rsidP="00C37613">
      <w:pPr>
        <w:jc w:val="both"/>
        <w:rPr>
          <w:rFonts w:asciiTheme="minorHAnsi" w:eastAsia="Aptos" w:hAnsiTheme="minorHAnsi" w:cstheme="minorHAnsi"/>
          <w:b/>
          <w:color w:val="2F5496"/>
          <w:sz w:val="22"/>
          <w:szCs w:val="22"/>
          <w:lang w:val="nl-NL"/>
        </w:rPr>
      </w:pPr>
      <w:r w:rsidRPr="00130943">
        <w:rPr>
          <w:rFonts w:asciiTheme="minorHAnsi" w:eastAsia="Aptos" w:hAnsiTheme="minorHAnsi" w:cstheme="minorHAnsi"/>
          <w:b/>
          <w:color w:val="2F5496"/>
          <w:sz w:val="22"/>
          <w:szCs w:val="22"/>
          <w:lang w:val="nl-NL"/>
        </w:rPr>
        <w:t>Konteksti</w:t>
      </w:r>
    </w:p>
    <w:p w14:paraId="057093EC" w14:textId="77777777" w:rsidR="00D54B57" w:rsidRPr="00130943" w:rsidRDefault="00D54B57" w:rsidP="00C37613">
      <w:pPr>
        <w:jc w:val="both"/>
        <w:rPr>
          <w:rFonts w:asciiTheme="minorHAnsi" w:eastAsia="Aptos" w:hAnsiTheme="minorHAnsi" w:cstheme="minorHAnsi"/>
          <w:color w:val="000000" w:themeColor="text1"/>
          <w:sz w:val="22"/>
          <w:szCs w:val="22"/>
          <w:lang w:val="nl-NL"/>
        </w:rPr>
      </w:pPr>
    </w:p>
    <w:p w14:paraId="3F876AB5" w14:textId="40904F7C" w:rsidR="00B302C6" w:rsidRPr="00130943" w:rsidRDefault="00B302C6" w:rsidP="00C37613">
      <w:pPr>
        <w:jc w:val="both"/>
        <w:rPr>
          <w:rFonts w:asciiTheme="minorHAnsi" w:eastAsia="Aptos" w:hAnsiTheme="minorHAnsi" w:cstheme="minorHAnsi"/>
          <w:color w:val="000000" w:themeColor="text1"/>
          <w:sz w:val="22"/>
          <w:szCs w:val="22"/>
          <w:lang w:val="nl-NL"/>
        </w:rPr>
      </w:pPr>
      <w:r w:rsidRPr="00130943">
        <w:rPr>
          <w:rFonts w:asciiTheme="minorHAnsi" w:eastAsia="Aptos" w:hAnsiTheme="minorHAnsi" w:cstheme="minorHAnsi"/>
          <w:color w:val="000000" w:themeColor="text1"/>
          <w:sz w:val="22"/>
          <w:szCs w:val="22"/>
          <w:lang w:val="nl-NL"/>
        </w:rPr>
        <w:t xml:space="preserve">Pergatitja e mjeteve te pjesemarrjes publike </w:t>
      </w:r>
      <w:r w:rsidR="00221182" w:rsidRPr="00130943">
        <w:rPr>
          <w:rFonts w:asciiTheme="minorHAnsi" w:eastAsia="Aptos" w:hAnsiTheme="minorHAnsi" w:cstheme="minorHAnsi"/>
          <w:color w:val="000000" w:themeColor="text1"/>
          <w:sz w:val="22"/>
          <w:szCs w:val="22"/>
          <w:lang w:val="nl-NL"/>
        </w:rPr>
        <w:t>per Bashki</w:t>
      </w:r>
      <w:r w:rsidR="00070ED9" w:rsidRPr="00130943">
        <w:rPr>
          <w:rFonts w:asciiTheme="minorHAnsi" w:eastAsia="Aptos" w:hAnsiTheme="minorHAnsi" w:cstheme="minorHAnsi"/>
          <w:color w:val="000000" w:themeColor="text1"/>
          <w:sz w:val="22"/>
          <w:szCs w:val="22"/>
          <w:lang w:val="nl-NL"/>
        </w:rPr>
        <w:t>ne Elbasan eshte bere e mundur ne saj te projektit te Konvergjences se Drejtesise Mjedisore (CEJ) te implementuar nga Expertise France dhe mbeshtetur nga AFD (Maj 2024 – Nentor 2026)</w:t>
      </w:r>
    </w:p>
    <w:p w14:paraId="1EAF3867" w14:textId="77777777" w:rsidR="00070ED9" w:rsidRPr="00130943" w:rsidRDefault="00070ED9" w:rsidP="00C37613">
      <w:pPr>
        <w:jc w:val="both"/>
        <w:rPr>
          <w:rFonts w:asciiTheme="minorHAnsi" w:eastAsia="Aptos" w:hAnsiTheme="minorHAnsi" w:cstheme="minorHAnsi"/>
          <w:color w:val="000000" w:themeColor="text1"/>
          <w:sz w:val="22"/>
          <w:szCs w:val="22"/>
          <w:lang w:val="nl-NL"/>
        </w:rPr>
      </w:pPr>
    </w:p>
    <w:p w14:paraId="4A5DE597" w14:textId="77777777" w:rsidR="00D47085" w:rsidRPr="00130943" w:rsidRDefault="00B302C6" w:rsidP="00D47085">
      <w:pPr>
        <w:jc w:val="both"/>
        <w:rPr>
          <w:rFonts w:asciiTheme="minorHAnsi" w:eastAsia="Aptos" w:hAnsiTheme="minorHAnsi" w:cstheme="minorHAnsi"/>
          <w:color w:val="000000" w:themeColor="text1"/>
          <w:sz w:val="22"/>
          <w:szCs w:val="22"/>
          <w:lang w:val="nl-NL"/>
        </w:rPr>
      </w:pPr>
      <w:r w:rsidRPr="00130943">
        <w:rPr>
          <w:rFonts w:asciiTheme="minorHAnsi" w:eastAsia="Aptos" w:hAnsiTheme="minorHAnsi" w:cstheme="minorHAnsi"/>
          <w:color w:val="000000" w:themeColor="text1"/>
          <w:sz w:val="22"/>
          <w:szCs w:val="22"/>
          <w:lang w:val="nl-NL"/>
        </w:rPr>
        <w:t xml:space="preserve">Procesi i vlerësimit të nevojave për pjesëmarrjen publike në Bashkinë e Elbasanit u zhvillua në vjeshtën e vitit 2025 dhe tregoi se, megjithëse ekzistojnë praktika të rëndësishme, ka ende një hendek mes pajtueshmërisë ligjore formale dhe angazhimit kuptimplotë të qytetarëve. Duke u mbështetur mbi këto gjetje, gjatë vitit 2026 Projekti CEJ, në bashkëpunim me Bashkinë, </w:t>
      </w:r>
      <w:r w:rsidRPr="00130943">
        <w:rPr>
          <w:rFonts w:asciiTheme="minorHAnsi" w:eastAsia="Aptos" w:hAnsiTheme="minorHAnsi" w:cstheme="minorHAnsi"/>
          <w:b/>
          <w:color w:val="000000" w:themeColor="text1"/>
          <w:sz w:val="22"/>
          <w:szCs w:val="22"/>
          <w:lang w:val="nl-NL"/>
        </w:rPr>
        <w:t>përgatiti një paketë të mjeteve të pjesëmarrjes publike, e cila ofron një model të unifikuar me pesë faza (njoftim i hershëm, konsultim, rishikim, vendimmarrje me feedback, ndjekje dhe monitorim</w:t>
      </w:r>
      <w:r w:rsidRPr="00130943">
        <w:rPr>
          <w:rFonts w:asciiTheme="minorHAnsi" w:eastAsia="Aptos" w:hAnsiTheme="minorHAnsi" w:cstheme="minorHAnsi"/>
          <w:color w:val="000000" w:themeColor="text1"/>
          <w:sz w:val="22"/>
          <w:szCs w:val="22"/>
          <w:lang w:val="nl-NL"/>
        </w:rPr>
        <w:t xml:space="preserve">) </w:t>
      </w:r>
      <w:r w:rsidRPr="00130943">
        <w:rPr>
          <w:rFonts w:asciiTheme="minorHAnsi" w:eastAsia="Aptos" w:hAnsiTheme="minorHAnsi" w:cstheme="minorHAnsi"/>
          <w:b/>
          <w:color w:val="000000" w:themeColor="text1"/>
          <w:sz w:val="22"/>
          <w:szCs w:val="22"/>
          <w:lang w:val="nl-NL"/>
        </w:rPr>
        <w:t>dhe dhjetë mjete praktike</w:t>
      </w:r>
      <w:r w:rsidRPr="00130943">
        <w:rPr>
          <w:rFonts w:asciiTheme="minorHAnsi" w:eastAsia="Aptos" w:hAnsiTheme="minorHAnsi" w:cstheme="minorHAnsi"/>
          <w:color w:val="000000" w:themeColor="text1"/>
          <w:sz w:val="22"/>
          <w:szCs w:val="22"/>
          <w:lang w:val="nl-NL"/>
        </w:rPr>
        <w:t xml:space="preserve"> </w:t>
      </w:r>
      <w:r w:rsidR="00D47085" w:rsidRPr="00130943">
        <w:rPr>
          <w:rFonts w:asciiTheme="minorHAnsi" w:eastAsia="Aptos" w:hAnsiTheme="minorHAnsi" w:cstheme="minorHAnsi"/>
          <w:color w:val="000000" w:themeColor="text1"/>
          <w:sz w:val="22"/>
          <w:szCs w:val="22"/>
          <w:lang w:val="nl-NL"/>
        </w:rPr>
        <w:t>Mjetet praktike lokale: Paketa propozon dhjetë mjete praktike që mund të aplikohen me burimet ekzistuese bashkiake:</w:t>
      </w:r>
    </w:p>
    <w:p w14:paraId="0F3D9E83"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1.</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Plani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vjetor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konsultimit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publik</w:t>
      </w:r>
      <w:proofErr w:type="spellEnd"/>
    </w:p>
    <w:p w14:paraId="49F6B419"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2.</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Plani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komunikimit</w:t>
      </w:r>
      <w:proofErr w:type="spellEnd"/>
      <w:r w:rsidRPr="00D47085">
        <w:rPr>
          <w:rFonts w:asciiTheme="minorHAnsi" w:eastAsia="Aptos" w:hAnsiTheme="minorHAnsi" w:cstheme="minorHAnsi"/>
          <w:b/>
          <w:color w:val="000000" w:themeColor="text1"/>
          <w:sz w:val="22"/>
          <w:szCs w:val="22"/>
          <w:lang w:val="en-GB"/>
        </w:rPr>
        <w:t xml:space="preserve"> me </w:t>
      </w:r>
      <w:proofErr w:type="spellStart"/>
      <w:r w:rsidRPr="00D47085">
        <w:rPr>
          <w:rFonts w:asciiTheme="minorHAnsi" w:eastAsia="Aptos" w:hAnsiTheme="minorHAnsi" w:cstheme="minorHAnsi"/>
          <w:b/>
          <w:color w:val="000000" w:themeColor="text1"/>
          <w:sz w:val="22"/>
          <w:szCs w:val="22"/>
          <w:lang w:val="en-GB"/>
        </w:rPr>
        <w:t>tre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faza</w:t>
      </w:r>
      <w:proofErr w:type="spellEnd"/>
    </w:p>
    <w:p w14:paraId="1867F8E1"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3.</w:t>
      </w:r>
      <w:r w:rsidRPr="00D47085">
        <w:rPr>
          <w:rFonts w:asciiTheme="minorHAnsi" w:eastAsia="Aptos" w:hAnsiTheme="minorHAnsi" w:cstheme="minorHAnsi"/>
          <w:b/>
          <w:color w:val="000000" w:themeColor="text1"/>
          <w:sz w:val="22"/>
          <w:szCs w:val="22"/>
          <w:lang w:val="en-GB"/>
        </w:rPr>
        <w:tab/>
        <w:t xml:space="preserve">Model </w:t>
      </w:r>
      <w:proofErr w:type="spellStart"/>
      <w:r w:rsidRPr="00D47085">
        <w:rPr>
          <w:rFonts w:asciiTheme="minorHAnsi" w:eastAsia="Aptos" w:hAnsiTheme="minorHAnsi" w:cstheme="minorHAnsi"/>
          <w:b/>
          <w:color w:val="000000" w:themeColor="text1"/>
          <w:sz w:val="22"/>
          <w:szCs w:val="22"/>
          <w:lang w:val="en-GB"/>
        </w:rPr>
        <w:t>Partneriteti</w:t>
      </w:r>
      <w:proofErr w:type="spellEnd"/>
      <w:r w:rsidRPr="00D47085">
        <w:rPr>
          <w:rFonts w:asciiTheme="minorHAnsi" w:eastAsia="Aptos" w:hAnsiTheme="minorHAnsi" w:cstheme="minorHAnsi"/>
          <w:b/>
          <w:color w:val="000000" w:themeColor="text1"/>
          <w:sz w:val="22"/>
          <w:szCs w:val="22"/>
          <w:lang w:val="en-GB"/>
        </w:rPr>
        <w:t xml:space="preserve"> / </w:t>
      </w:r>
      <w:proofErr w:type="spellStart"/>
      <w:r w:rsidRPr="00D47085">
        <w:rPr>
          <w:rFonts w:asciiTheme="minorHAnsi" w:eastAsia="Aptos" w:hAnsiTheme="minorHAnsi" w:cstheme="minorHAnsi"/>
          <w:b/>
          <w:color w:val="000000" w:themeColor="text1"/>
          <w:sz w:val="22"/>
          <w:szCs w:val="22"/>
          <w:lang w:val="en-GB"/>
        </w:rPr>
        <w:t>Memorandumi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Mirëkuptimit</w:t>
      </w:r>
      <w:proofErr w:type="spellEnd"/>
    </w:p>
    <w:p w14:paraId="67C38263"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4.</w:t>
      </w:r>
      <w:r w:rsidRPr="00D47085">
        <w:rPr>
          <w:rFonts w:asciiTheme="minorHAnsi" w:eastAsia="Aptos" w:hAnsiTheme="minorHAnsi" w:cstheme="minorHAnsi"/>
          <w:b/>
          <w:color w:val="000000" w:themeColor="text1"/>
          <w:sz w:val="22"/>
          <w:szCs w:val="22"/>
          <w:lang w:val="en-GB"/>
        </w:rPr>
        <w:tab/>
        <w:t xml:space="preserve">Model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planifikuesit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hapave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konsultimit</w:t>
      </w:r>
      <w:proofErr w:type="spellEnd"/>
    </w:p>
    <w:p w14:paraId="526E0813"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5.</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Udhëzues</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operativ</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ndërdrejtorial</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konsultime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publike</w:t>
      </w:r>
      <w:proofErr w:type="spellEnd"/>
    </w:p>
    <w:p w14:paraId="6238A142"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6.</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Formularë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shkruar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dixhitalë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dhe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shtypshëm</w:t>
      </w:r>
      <w:proofErr w:type="spellEnd"/>
      <w:r w:rsidRPr="00D47085">
        <w:rPr>
          <w:rFonts w:asciiTheme="minorHAnsi" w:eastAsia="Aptos" w:hAnsiTheme="minorHAnsi" w:cstheme="minorHAnsi"/>
          <w:b/>
          <w:color w:val="000000" w:themeColor="text1"/>
          <w:sz w:val="22"/>
          <w:szCs w:val="22"/>
          <w:lang w:val="en-GB"/>
        </w:rPr>
        <w:t>)</w:t>
      </w:r>
    </w:p>
    <w:p w14:paraId="318F5172"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7.</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Shënim</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shpjegues</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regjistrin</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elektronik</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njoftimet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dhe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konsultimet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publike</w:t>
      </w:r>
      <w:proofErr w:type="spellEnd"/>
    </w:p>
    <w:p w14:paraId="62344E8A"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8.</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Këshilla</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moderim</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seancat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dëgjimore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publike</w:t>
      </w:r>
      <w:proofErr w:type="spellEnd"/>
      <w:r w:rsidRPr="00D47085">
        <w:rPr>
          <w:rFonts w:asciiTheme="minorHAnsi" w:eastAsia="Aptos" w:hAnsiTheme="minorHAnsi" w:cstheme="minorHAnsi"/>
          <w:b/>
          <w:color w:val="000000" w:themeColor="text1"/>
          <w:sz w:val="22"/>
          <w:szCs w:val="22"/>
          <w:lang w:val="en-GB"/>
        </w:rPr>
        <w:t>)</w:t>
      </w:r>
    </w:p>
    <w:p w14:paraId="0BB5F2F5"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9.</w:t>
      </w:r>
      <w:r w:rsidRPr="00D47085">
        <w:rPr>
          <w:rFonts w:asciiTheme="minorHAnsi" w:eastAsia="Aptos" w:hAnsiTheme="minorHAnsi" w:cstheme="minorHAnsi"/>
          <w:b/>
          <w:color w:val="000000" w:themeColor="text1"/>
          <w:sz w:val="22"/>
          <w:szCs w:val="22"/>
          <w:lang w:val="en-GB"/>
        </w:rPr>
        <w:tab/>
        <w:t xml:space="preserve">Model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mekanizmit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reagimeve</w:t>
      </w:r>
      <w:proofErr w:type="spellEnd"/>
    </w:p>
    <w:p w14:paraId="5E3646EB"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lastRenderedPageBreak/>
        <w:t>10.</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Treguesit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kryesorë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performancës</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në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pjesëmarrjen</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publike</w:t>
      </w:r>
      <w:proofErr w:type="spellEnd"/>
    </w:p>
    <w:p w14:paraId="634B7BC3" w14:textId="77777777" w:rsidR="00D47085" w:rsidRPr="00D47085" w:rsidRDefault="00D47085" w:rsidP="00D47085">
      <w:pPr>
        <w:jc w:val="both"/>
        <w:rPr>
          <w:rFonts w:asciiTheme="minorHAnsi" w:eastAsia="Aptos" w:hAnsiTheme="minorHAnsi" w:cstheme="minorHAnsi"/>
          <w:color w:val="000000" w:themeColor="text1"/>
          <w:sz w:val="22"/>
          <w:szCs w:val="22"/>
          <w:lang w:val="en-GB"/>
        </w:rPr>
      </w:pPr>
    </w:p>
    <w:p w14:paraId="61D7D23C" w14:textId="77777777" w:rsidR="00D47085" w:rsidRPr="00D47085" w:rsidRDefault="00D47085" w:rsidP="00D47085">
      <w:pPr>
        <w:jc w:val="both"/>
        <w:rPr>
          <w:rFonts w:asciiTheme="minorHAnsi" w:eastAsia="Aptos" w:hAnsiTheme="minorHAnsi" w:cstheme="minorHAnsi"/>
          <w:color w:val="000000" w:themeColor="text1"/>
          <w:sz w:val="22"/>
          <w:szCs w:val="22"/>
          <w:lang w:val="en-GB"/>
        </w:rPr>
      </w:pPr>
      <w:proofErr w:type="spellStart"/>
      <w:r w:rsidRPr="00D47085">
        <w:rPr>
          <w:rFonts w:asciiTheme="minorHAnsi" w:eastAsia="Aptos" w:hAnsiTheme="minorHAnsi" w:cstheme="minorHAnsi"/>
          <w:color w:val="000000" w:themeColor="text1"/>
          <w:sz w:val="22"/>
          <w:szCs w:val="22"/>
          <w:lang w:val="en-GB"/>
        </w:rPr>
        <w:t>Këto</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plotësohen</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nga</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praktika</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të</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frymëzuara</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nga</w:t>
      </w:r>
      <w:proofErr w:type="spellEnd"/>
      <w:r w:rsidRPr="00D47085">
        <w:rPr>
          <w:rFonts w:asciiTheme="minorHAnsi" w:eastAsia="Aptos" w:hAnsiTheme="minorHAnsi" w:cstheme="minorHAnsi"/>
          <w:color w:val="000000" w:themeColor="text1"/>
          <w:sz w:val="22"/>
          <w:szCs w:val="22"/>
          <w:lang w:val="en-GB"/>
        </w:rPr>
        <w:t xml:space="preserve"> Franca </w:t>
      </w:r>
      <w:proofErr w:type="spellStart"/>
      <w:r w:rsidRPr="00D47085">
        <w:rPr>
          <w:rFonts w:asciiTheme="minorHAnsi" w:eastAsia="Aptos" w:hAnsiTheme="minorHAnsi" w:cstheme="minorHAnsi"/>
          <w:color w:val="000000" w:themeColor="text1"/>
          <w:sz w:val="22"/>
          <w:szCs w:val="22"/>
          <w:lang w:val="en-GB"/>
        </w:rPr>
        <w:t>dhe</w:t>
      </w:r>
      <w:proofErr w:type="spellEnd"/>
      <w:r w:rsidRPr="00D47085">
        <w:rPr>
          <w:rFonts w:asciiTheme="minorHAnsi" w:eastAsia="Aptos" w:hAnsiTheme="minorHAnsi" w:cstheme="minorHAnsi"/>
          <w:color w:val="000000" w:themeColor="text1"/>
          <w:sz w:val="22"/>
          <w:szCs w:val="22"/>
          <w:lang w:val="en-GB"/>
        </w:rPr>
        <w:t xml:space="preserve"> Europa, </w:t>
      </w:r>
      <w:proofErr w:type="spellStart"/>
      <w:r w:rsidRPr="00D47085">
        <w:rPr>
          <w:rFonts w:asciiTheme="minorHAnsi" w:eastAsia="Aptos" w:hAnsiTheme="minorHAnsi" w:cstheme="minorHAnsi"/>
          <w:color w:val="000000" w:themeColor="text1"/>
          <w:sz w:val="22"/>
          <w:szCs w:val="22"/>
          <w:lang w:val="en-GB"/>
        </w:rPr>
        <w:t>të</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cilat</w:t>
      </w:r>
      <w:proofErr w:type="spellEnd"/>
      <w:r w:rsidRPr="00D47085">
        <w:rPr>
          <w:rFonts w:asciiTheme="minorHAnsi" w:eastAsia="Aptos" w:hAnsiTheme="minorHAnsi" w:cstheme="minorHAnsi"/>
          <w:color w:val="000000" w:themeColor="text1"/>
          <w:sz w:val="22"/>
          <w:szCs w:val="22"/>
          <w:lang w:val="en-GB"/>
        </w:rPr>
        <w:t xml:space="preserve"> e </w:t>
      </w:r>
      <w:proofErr w:type="spellStart"/>
      <w:r w:rsidRPr="00D47085">
        <w:rPr>
          <w:rFonts w:asciiTheme="minorHAnsi" w:eastAsia="Aptos" w:hAnsiTheme="minorHAnsi" w:cstheme="minorHAnsi"/>
          <w:color w:val="000000" w:themeColor="text1"/>
          <w:sz w:val="22"/>
          <w:szCs w:val="22"/>
          <w:lang w:val="en-GB"/>
        </w:rPr>
        <w:t>vendosin</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Elbasanin</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në</w:t>
      </w:r>
      <w:proofErr w:type="spellEnd"/>
      <w:r w:rsidRPr="00D47085">
        <w:rPr>
          <w:rFonts w:asciiTheme="minorHAnsi" w:eastAsia="Aptos" w:hAnsiTheme="minorHAnsi" w:cstheme="minorHAnsi"/>
          <w:color w:val="000000" w:themeColor="text1"/>
          <w:sz w:val="22"/>
          <w:szCs w:val="22"/>
          <w:lang w:val="en-GB"/>
        </w:rPr>
        <w:t xml:space="preserve"> </w:t>
      </w:r>
      <w:proofErr w:type="spellStart"/>
      <w:r w:rsidRPr="00D47085">
        <w:rPr>
          <w:rFonts w:asciiTheme="minorHAnsi" w:eastAsia="Aptos" w:hAnsiTheme="minorHAnsi" w:cstheme="minorHAnsi"/>
          <w:color w:val="000000" w:themeColor="text1"/>
          <w:sz w:val="22"/>
          <w:szCs w:val="22"/>
          <w:lang w:val="en-GB"/>
        </w:rPr>
        <w:t>linjë</w:t>
      </w:r>
      <w:proofErr w:type="spellEnd"/>
      <w:r w:rsidRPr="00D47085">
        <w:rPr>
          <w:rFonts w:asciiTheme="minorHAnsi" w:eastAsia="Aptos" w:hAnsiTheme="minorHAnsi" w:cstheme="minorHAnsi"/>
          <w:color w:val="000000" w:themeColor="text1"/>
          <w:sz w:val="22"/>
          <w:szCs w:val="22"/>
          <w:lang w:val="en-GB"/>
        </w:rPr>
        <w:t xml:space="preserve"> me </w:t>
      </w:r>
      <w:proofErr w:type="spellStart"/>
      <w:r w:rsidRPr="00D47085">
        <w:rPr>
          <w:rFonts w:asciiTheme="minorHAnsi" w:eastAsia="Aptos" w:hAnsiTheme="minorHAnsi" w:cstheme="minorHAnsi"/>
          <w:color w:val="000000" w:themeColor="text1"/>
          <w:sz w:val="22"/>
          <w:szCs w:val="22"/>
          <w:lang w:val="en-GB"/>
        </w:rPr>
        <w:t>standardet</w:t>
      </w:r>
      <w:proofErr w:type="spellEnd"/>
      <w:r w:rsidRPr="00D47085">
        <w:rPr>
          <w:rFonts w:asciiTheme="minorHAnsi" w:eastAsia="Aptos" w:hAnsiTheme="minorHAnsi" w:cstheme="minorHAnsi"/>
          <w:color w:val="000000" w:themeColor="text1"/>
          <w:sz w:val="22"/>
          <w:szCs w:val="22"/>
          <w:lang w:val="en-GB"/>
        </w:rPr>
        <w:t xml:space="preserve"> e BE-</w:t>
      </w:r>
      <w:proofErr w:type="spellStart"/>
      <w:r w:rsidRPr="00D47085">
        <w:rPr>
          <w:rFonts w:asciiTheme="minorHAnsi" w:eastAsia="Aptos" w:hAnsiTheme="minorHAnsi" w:cstheme="minorHAnsi"/>
          <w:color w:val="000000" w:themeColor="text1"/>
          <w:sz w:val="22"/>
          <w:szCs w:val="22"/>
          <w:lang w:val="en-GB"/>
        </w:rPr>
        <w:t>së</w:t>
      </w:r>
      <w:proofErr w:type="spellEnd"/>
      <w:r w:rsidRPr="00D47085">
        <w:rPr>
          <w:rFonts w:asciiTheme="minorHAnsi" w:eastAsia="Aptos" w:hAnsiTheme="minorHAnsi" w:cstheme="minorHAnsi"/>
          <w:color w:val="000000" w:themeColor="text1"/>
          <w:sz w:val="22"/>
          <w:szCs w:val="22"/>
          <w:lang w:val="en-GB"/>
        </w:rPr>
        <w:t>:</w:t>
      </w:r>
    </w:p>
    <w:p w14:paraId="2FA9454E"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A)</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Kryerja</w:t>
      </w:r>
      <w:proofErr w:type="spellEnd"/>
      <w:r w:rsidRPr="00D47085">
        <w:rPr>
          <w:rFonts w:asciiTheme="minorHAnsi" w:eastAsia="Aptos" w:hAnsiTheme="minorHAnsi" w:cstheme="minorHAnsi"/>
          <w:b/>
          <w:color w:val="000000" w:themeColor="text1"/>
          <w:sz w:val="22"/>
          <w:szCs w:val="22"/>
          <w:lang w:val="en-GB"/>
        </w:rPr>
        <w:t xml:space="preserve"> e </w:t>
      </w:r>
      <w:proofErr w:type="spellStart"/>
      <w:r w:rsidRPr="00D47085">
        <w:rPr>
          <w:rFonts w:asciiTheme="minorHAnsi" w:eastAsia="Aptos" w:hAnsiTheme="minorHAnsi" w:cstheme="minorHAnsi"/>
          <w:b/>
          <w:color w:val="000000" w:themeColor="text1"/>
          <w:sz w:val="22"/>
          <w:szCs w:val="22"/>
          <w:lang w:val="en-GB"/>
        </w:rPr>
        <w:t>një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takimi</w:t>
      </w:r>
      <w:proofErr w:type="spellEnd"/>
      <w:r w:rsidRPr="00D47085">
        <w:rPr>
          <w:rFonts w:asciiTheme="minorHAnsi" w:eastAsia="Aptos" w:hAnsiTheme="minorHAnsi" w:cstheme="minorHAnsi"/>
          <w:b/>
          <w:color w:val="000000" w:themeColor="text1"/>
          <w:sz w:val="22"/>
          <w:szCs w:val="22"/>
          <w:lang w:val="en-GB"/>
        </w:rPr>
        <w:t xml:space="preserve"> online</w:t>
      </w:r>
    </w:p>
    <w:p w14:paraId="0BD47E55"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B)</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Udhëzime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pjesëmarrjen</w:t>
      </w:r>
      <w:proofErr w:type="spellEnd"/>
      <w:r w:rsidRPr="00D47085">
        <w:rPr>
          <w:rFonts w:asciiTheme="minorHAnsi" w:eastAsia="Aptos" w:hAnsiTheme="minorHAnsi" w:cstheme="minorHAnsi"/>
          <w:b/>
          <w:color w:val="000000" w:themeColor="text1"/>
          <w:sz w:val="22"/>
          <w:szCs w:val="22"/>
          <w:lang w:val="en-GB"/>
        </w:rPr>
        <w:t xml:space="preserve"> 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rinjve</w:t>
      </w:r>
      <w:proofErr w:type="spellEnd"/>
    </w:p>
    <w:p w14:paraId="71FF30CF"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C)</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Protokolli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zgjidhjes</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konflikteve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pjesëmarrjen</w:t>
      </w:r>
      <w:proofErr w:type="spellEnd"/>
      <w:r w:rsidRPr="00D47085">
        <w:rPr>
          <w:rFonts w:asciiTheme="minorHAnsi" w:eastAsia="Aptos" w:hAnsiTheme="minorHAnsi" w:cstheme="minorHAnsi"/>
          <w:b/>
          <w:color w:val="000000" w:themeColor="text1"/>
          <w:sz w:val="22"/>
          <w:szCs w:val="22"/>
          <w:lang w:val="en-GB"/>
        </w:rPr>
        <w:t xml:space="preserve"> e </w:t>
      </w:r>
      <w:proofErr w:type="spellStart"/>
      <w:r w:rsidRPr="00D47085">
        <w:rPr>
          <w:rFonts w:asciiTheme="minorHAnsi" w:eastAsia="Aptos" w:hAnsiTheme="minorHAnsi" w:cstheme="minorHAnsi"/>
          <w:b/>
          <w:color w:val="000000" w:themeColor="text1"/>
          <w:sz w:val="22"/>
          <w:szCs w:val="22"/>
          <w:lang w:val="en-GB"/>
        </w:rPr>
        <w:t>publikut</w:t>
      </w:r>
      <w:proofErr w:type="spellEnd"/>
    </w:p>
    <w:p w14:paraId="66005C4C"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D)</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Asambleja</w:t>
      </w:r>
      <w:proofErr w:type="spellEnd"/>
      <w:r w:rsidRPr="00D47085">
        <w:rPr>
          <w:rFonts w:asciiTheme="minorHAnsi" w:eastAsia="Aptos" w:hAnsiTheme="minorHAnsi" w:cstheme="minorHAnsi"/>
          <w:b/>
          <w:color w:val="000000" w:themeColor="text1"/>
          <w:sz w:val="22"/>
          <w:szCs w:val="22"/>
          <w:lang w:val="en-GB"/>
        </w:rPr>
        <w:t xml:space="preserve"> e </w:t>
      </w:r>
      <w:proofErr w:type="spellStart"/>
      <w:r w:rsidRPr="00D47085">
        <w:rPr>
          <w:rFonts w:asciiTheme="minorHAnsi" w:eastAsia="Aptos" w:hAnsiTheme="minorHAnsi" w:cstheme="minorHAnsi"/>
          <w:b/>
          <w:color w:val="000000" w:themeColor="text1"/>
          <w:sz w:val="22"/>
          <w:szCs w:val="22"/>
          <w:lang w:val="en-GB"/>
        </w:rPr>
        <w:t>Qytetarëve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Një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Udhëzues</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Praktik</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Bashkitë</w:t>
      </w:r>
      <w:proofErr w:type="spellEnd"/>
    </w:p>
    <w:p w14:paraId="36E1CD6A"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E)</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Letër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partneriteti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pjesëmarrje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gjithëpërfshirëse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publikut</w:t>
      </w:r>
      <w:proofErr w:type="spellEnd"/>
    </w:p>
    <w:p w14:paraId="0F923460" w14:textId="77777777"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F)</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Pjesëmarrja</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Ndërkufitare</w:t>
      </w:r>
      <w:proofErr w:type="spellEnd"/>
      <w:r w:rsidRPr="00D47085">
        <w:rPr>
          <w:rFonts w:asciiTheme="minorHAnsi" w:eastAsia="Aptos" w:hAnsiTheme="minorHAnsi" w:cstheme="minorHAnsi"/>
          <w:b/>
          <w:color w:val="000000" w:themeColor="text1"/>
          <w:sz w:val="22"/>
          <w:szCs w:val="22"/>
          <w:lang w:val="en-GB"/>
        </w:rPr>
        <w:t xml:space="preserve">: Nga </w:t>
      </w:r>
      <w:proofErr w:type="spellStart"/>
      <w:r w:rsidRPr="00D47085">
        <w:rPr>
          <w:rFonts w:asciiTheme="minorHAnsi" w:eastAsia="Aptos" w:hAnsiTheme="minorHAnsi" w:cstheme="minorHAnsi"/>
          <w:b/>
          <w:color w:val="000000" w:themeColor="text1"/>
          <w:sz w:val="22"/>
          <w:szCs w:val="22"/>
          <w:lang w:val="en-GB"/>
        </w:rPr>
        <w:t>Peizazhe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Rrezikuara</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drejt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Peizazheve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Qëndrueshme </w:t>
      </w:r>
      <w:proofErr w:type="spellStart"/>
      <w:r w:rsidRPr="00D47085">
        <w:rPr>
          <w:rFonts w:asciiTheme="minorHAnsi" w:eastAsia="Aptos" w:hAnsiTheme="minorHAnsi" w:cstheme="minorHAnsi"/>
          <w:b/>
          <w:color w:val="000000" w:themeColor="text1"/>
          <w:sz w:val="22"/>
          <w:szCs w:val="22"/>
          <w:lang w:val="en-GB"/>
        </w:rPr>
        <w:t>ndaj</w:t>
      </w:r>
      <w:proofErr w:type="spellEnd"/>
      <w:r w:rsidRPr="00D47085">
        <w:rPr>
          <w:rFonts w:asciiTheme="minorHAnsi" w:eastAsia="Aptos" w:hAnsiTheme="minorHAnsi" w:cstheme="minorHAnsi"/>
          <w:b/>
          <w:color w:val="000000" w:themeColor="text1"/>
          <w:sz w:val="22"/>
          <w:szCs w:val="22"/>
          <w:lang w:val="en-GB"/>
        </w:rPr>
        <w:t xml:space="preserve"> Zjarreve: </w:t>
      </w:r>
      <w:proofErr w:type="spellStart"/>
      <w:r w:rsidRPr="00D47085">
        <w:rPr>
          <w:rFonts w:asciiTheme="minorHAnsi" w:eastAsia="Aptos" w:hAnsiTheme="minorHAnsi" w:cstheme="minorHAnsi"/>
          <w:b/>
          <w:color w:val="000000" w:themeColor="text1"/>
          <w:sz w:val="22"/>
          <w:szCs w:val="22"/>
          <w:lang w:val="en-GB"/>
        </w:rPr>
        <w:t>Studimi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Rastit</w:t>
      </w:r>
      <w:proofErr w:type="spellEnd"/>
      <w:r w:rsidRPr="00D47085">
        <w:rPr>
          <w:rFonts w:asciiTheme="minorHAnsi" w:eastAsia="Aptos" w:hAnsiTheme="minorHAnsi" w:cstheme="minorHAnsi"/>
          <w:b/>
          <w:color w:val="000000" w:themeColor="text1"/>
          <w:sz w:val="22"/>
          <w:szCs w:val="22"/>
          <w:lang w:val="en-GB"/>
        </w:rPr>
        <w:t xml:space="preserve"> Gata-</w:t>
      </w:r>
      <w:proofErr w:type="spellStart"/>
      <w:r w:rsidRPr="00D47085">
        <w:rPr>
          <w:rFonts w:asciiTheme="minorHAnsi" w:eastAsia="Aptos" w:hAnsiTheme="minorHAnsi" w:cstheme="minorHAnsi"/>
          <w:b/>
          <w:color w:val="000000" w:themeColor="text1"/>
          <w:sz w:val="22"/>
          <w:szCs w:val="22"/>
          <w:lang w:val="en-GB"/>
        </w:rPr>
        <w:t>Malkata</w:t>
      </w:r>
      <w:proofErr w:type="spellEnd"/>
    </w:p>
    <w:p w14:paraId="701CDB24" w14:textId="5FBF991A" w:rsidR="00D47085" w:rsidRPr="00D47085" w:rsidRDefault="00D47085" w:rsidP="00D47085">
      <w:pPr>
        <w:jc w:val="both"/>
        <w:rPr>
          <w:rFonts w:asciiTheme="minorHAnsi" w:eastAsia="Aptos" w:hAnsiTheme="minorHAnsi" w:cstheme="minorHAnsi"/>
          <w:b/>
          <w:color w:val="000000" w:themeColor="text1"/>
          <w:sz w:val="22"/>
          <w:szCs w:val="22"/>
          <w:lang w:val="en-GB"/>
        </w:rPr>
      </w:pPr>
      <w:r w:rsidRPr="00D47085">
        <w:rPr>
          <w:rFonts w:asciiTheme="minorHAnsi" w:eastAsia="Aptos" w:hAnsiTheme="minorHAnsi" w:cstheme="minorHAnsi"/>
          <w:b/>
          <w:color w:val="000000" w:themeColor="text1"/>
          <w:sz w:val="22"/>
          <w:szCs w:val="22"/>
          <w:lang w:val="en-GB"/>
        </w:rPr>
        <w:t>G)</w:t>
      </w:r>
      <w:r w:rsidRPr="00D47085">
        <w:rPr>
          <w:rFonts w:asciiTheme="minorHAnsi" w:eastAsia="Aptos" w:hAnsiTheme="minorHAnsi" w:cstheme="minorHAnsi"/>
          <w:b/>
          <w:color w:val="000000" w:themeColor="text1"/>
          <w:sz w:val="22"/>
          <w:szCs w:val="22"/>
          <w:lang w:val="en-GB"/>
        </w:rPr>
        <w:tab/>
      </w:r>
      <w:proofErr w:type="spellStart"/>
      <w:r w:rsidRPr="00D47085">
        <w:rPr>
          <w:rFonts w:asciiTheme="minorHAnsi" w:eastAsia="Aptos" w:hAnsiTheme="minorHAnsi" w:cstheme="minorHAnsi"/>
          <w:b/>
          <w:color w:val="000000" w:themeColor="text1"/>
          <w:sz w:val="22"/>
          <w:szCs w:val="22"/>
          <w:lang w:val="en-GB"/>
        </w:rPr>
        <w:t>Kuptimi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i</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Vlerësimit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Strategjik</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Mjedisor</w:t>
      </w:r>
      <w:proofErr w:type="spellEnd"/>
      <w:r w:rsidRPr="00D47085">
        <w:rPr>
          <w:rFonts w:asciiTheme="minorHAnsi" w:eastAsia="Aptos" w:hAnsiTheme="minorHAnsi" w:cstheme="minorHAnsi"/>
          <w:b/>
          <w:color w:val="000000" w:themeColor="text1"/>
          <w:sz w:val="22"/>
          <w:szCs w:val="22"/>
          <w:lang w:val="en-GB"/>
        </w:rPr>
        <w:t xml:space="preserve"> (VSM) </w:t>
      </w:r>
      <w:proofErr w:type="spellStart"/>
      <w:r w:rsidRPr="00D47085">
        <w:rPr>
          <w:rFonts w:asciiTheme="minorHAnsi" w:eastAsia="Aptos" w:hAnsiTheme="minorHAnsi" w:cstheme="minorHAnsi"/>
          <w:b/>
          <w:color w:val="000000" w:themeColor="text1"/>
          <w:sz w:val="22"/>
          <w:szCs w:val="22"/>
          <w:lang w:val="en-GB"/>
        </w:rPr>
        <w:t>nje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krahasim</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analitik</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për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proceset</w:t>
      </w:r>
      <w:proofErr w:type="spellEnd"/>
      <w:r w:rsidRPr="00D47085">
        <w:rPr>
          <w:rFonts w:asciiTheme="minorHAnsi" w:eastAsia="Aptos" w:hAnsiTheme="minorHAnsi" w:cstheme="minorHAnsi"/>
          <w:b/>
          <w:color w:val="000000" w:themeColor="text1"/>
          <w:sz w:val="22"/>
          <w:szCs w:val="22"/>
          <w:lang w:val="en-GB"/>
        </w:rPr>
        <w:t xml:space="preserve"> e </w:t>
      </w:r>
      <w:proofErr w:type="spellStart"/>
      <w:r w:rsidRPr="00D47085">
        <w:rPr>
          <w:rFonts w:asciiTheme="minorHAnsi" w:eastAsia="Aptos" w:hAnsiTheme="minorHAnsi" w:cstheme="minorHAnsi"/>
          <w:b/>
          <w:color w:val="000000" w:themeColor="text1"/>
          <w:sz w:val="22"/>
          <w:szCs w:val="22"/>
          <w:lang w:val="en-GB"/>
        </w:rPr>
        <w:t>Vlerësimit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Strategjik</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të</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Mjedisit</w:t>
      </w:r>
      <w:proofErr w:type="spellEnd"/>
      <w:r w:rsidRPr="00D47085">
        <w:rPr>
          <w:rFonts w:asciiTheme="minorHAnsi" w:eastAsia="Aptos" w:hAnsiTheme="minorHAnsi" w:cstheme="minorHAnsi"/>
          <w:b/>
          <w:color w:val="000000" w:themeColor="text1"/>
          <w:sz w:val="22"/>
          <w:szCs w:val="22"/>
          <w:lang w:val="en-GB"/>
        </w:rPr>
        <w:t xml:space="preserve"> (SEA) </w:t>
      </w:r>
      <w:proofErr w:type="spellStart"/>
      <w:r w:rsidRPr="00D47085">
        <w:rPr>
          <w:rFonts w:asciiTheme="minorHAnsi" w:eastAsia="Aptos" w:hAnsiTheme="minorHAnsi" w:cstheme="minorHAnsi"/>
          <w:b/>
          <w:color w:val="000000" w:themeColor="text1"/>
          <w:sz w:val="22"/>
          <w:szCs w:val="22"/>
          <w:lang w:val="en-GB"/>
        </w:rPr>
        <w:t>sipas</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legjislacionit</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Shqiptqr</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dhe</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atij</w:t>
      </w:r>
      <w:proofErr w:type="spellEnd"/>
      <w:r w:rsidRPr="00D47085">
        <w:rPr>
          <w:rFonts w:asciiTheme="minorHAnsi" w:eastAsia="Aptos" w:hAnsiTheme="minorHAnsi" w:cstheme="minorHAnsi"/>
          <w:b/>
          <w:color w:val="000000" w:themeColor="text1"/>
          <w:sz w:val="22"/>
          <w:szCs w:val="22"/>
          <w:lang w:val="en-GB"/>
        </w:rPr>
        <w:t xml:space="preserve"> </w:t>
      </w:r>
      <w:proofErr w:type="spellStart"/>
      <w:r w:rsidRPr="00D47085">
        <w:rPr>
          <w:rFonts w:asciiTheme="minorHAnsi" w:eastAsia="Aptos" w:hAnsiTheme="minorHAnsi" w:cstheme="minorHAnsi"/>
          <w:b/>
          <w:color w:val="000000" w:themeColor="text1"/>
          <w:sz w:val="22"/>
          <w:szCs w:val="22"/>
          <w:lang w:val="en-GB"/>
        </w:rPr>
        <w:t>Francez</w:t>
      </w:r>
      <w:proofErr w:type="spellEnd"/>
    </w:p>
    <w:p w14:paraId="60B70F03" w14:textId="3295EBDE" w:rsidR="00B302C6" w:rsidRPr="00B06B5D" w:rsidRDefault="00070ED9" w:rsidP="00D47085">
      <w:pPr>
        <w:jc w:val="both"/>
        <w:rPr>
          <w:rFonts w:asciiTheme="minorHAnsi" w:hAnsiTheme="minorHAnsi" w:cstheme="minorHAnsi"/>
          <w:lang w:val="en-GB"/>
        </w:rPr>
      </w:pPr>
      <w:proofErr w:type="spellStart"/>
      <w:r w:rsidRPr="00B06B5D">
        <w:rPr>
          <w:rFonts w:asciiTheme="minorHAnsi" w:eastAsia="Aptos" w:hAnsiTheme="minorHAnsi" w:cstheme="minorHAnsi"/>
          <w:color w:val="000000" w:themeColor="text1"/>
          <w:sz w:val="22"/>
          <w:szCs w:val="22"/>
          <w:lang w:val="en-GB"/>
        </w:rPr>
        <w:t>Këto</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mjete</w:t>
      </w:r>
      <w:proofErr w:type="spellEnd"/>
      <w:r w:rsidRPr="00B06B5D">
        <w:rPr>
          <w:rFonts w:asciiTheme="minorHAnsi" w:eastAsia="Aptos" w:hAnsiTheme="minorHAnsi" w:cstheme="minorHAnsi"/>
          <w:color w:val="000000" w:themeColor="text1"/>
          <w:sz w:val="22"/>
          <w:szCs w:val="22"/>
          <w:lang w:val="en-GB"/>
        </w:rPr>
        <w:t xml:space="preserve"> </w:t>
      </w:r>
      <w:r w:rsidR="00D47085">
        <w:rPr>
          <w:rFonts w:asciiTheme="minorHAnsi" w:eastAsia="Aptos" w:hAnsiTheme="minorHAnsi" w:cstheme="minorHAnsi"/>
          <w:color w:val="000000" w:themeColor="text1"/>
          <w:sz w:val="22"/>
          <w:szCs w:val="22"/>
          <w:lang w:val="en-GB"/>
        </w:rPr>
        <w:t xml:space="preserve">jane </w:t>
      </w:r>
      <w:proofErr w:type="spellStart"/>
      <w:r w:rsidR="00D47085">
        <w:rPr>
          <w:rFonts w:asciiTheme="minorHAnsi" w:eastAsia="Aptos" w:hAnsiTheme="minorHAnsi" w:cstheme="minorHAnsi"/>
          <w:color w:val="000000" w:themeColor="text1"/>
          <w:sz w:val="22"/>
          <w:szCs w:val="22"/>
          <w:lang w:val="en-GB"/>
        </w:rPr>
        <w:t>te</w:t>
      </w:r>
      <w:proofErr w:type="spellEnd"/>
      <w:r w:rsidR="00D47085">
        <w:rPr>
          <w:rFonts w:asciiTheme="minorHAnsi" w:eastAsia="Aptos" w:hAnsiTheme="minorHAnsi" w:cstheme="minorHAnsi"/>
          <w:color w:val="000000" w:themeColor="text1"/>
          <w:sz w:val="22"/>
          <w:szCs w:val="22"/>
          <w:lang w:val="en-GB"/>
        </w:rPr>
        <w:t xml:space="preserve"> </w:t>
      </w:r>
      <w:proofErr w:type="spellStart"/>
      <w:r w:rsidR="00D47085">
        <w:rPr>
          <w:rFonts w:asciiTheme="minorHAnsi" w:eastAsia="Aptos" w:hAnsiTheme="minorHAnsi" w:cstheme="minorHAnsi"/>
          <w:color w:val="000000" w:themeColor="text1"/>
          <w:sz w:val="22"/>
          <w:szCs w:val="22"/>
          <w:lang w:val="en-GB"/>
        </w:rPr>
        <w:t>publikuara</w:t>
      </w:r>
      <w:proofErr w:type="spellEnd"/>
      <w:r w:rsidR="00D47085">
        <w:rPr>
          <w:rFonts w:asciiTheme="minorHAnsi" w:eastAsia="Aptos" w:hAnsiTheme="minorHAnsi" w:cstheme="minorHAnsi"/>
          <w:color w:val="000000" w:themeColor="text1"/>
          <w:sz w:val="22"/>
          <w:szCs w:val="22"/>
          <w:lang w:val="en-GB"/>
        </w:rPr>
        <w:t xml:space="preserve"> ne </w:t>
      </w:r>
      <w:proofErr w:type="spellStart"/>
      <w:r w:rsidR="00D47085">
        <w:rPr>
          <w:rFonts w:asciiTheme="minorHAnsi" w:eastAsia="Aptos" w:hAnsiTheme="minorHAnsi" w:cstheme="minorHAnsi"/>
          <w:color w:val="000000" w:themeColor="text1"/>
          <w:sz w:val="22"/>
          <w:szCs w:val="22"/>
          <w:lang w:val="en-GB"/>
        </w:rPr>
        <w:t>linkun</w:t>
      </w:r>
      <w:proofErr w:type="spellEnd"/>
      <w:r w:rsidR="00D47085">
        <w:rPr>
          <w:rFonts w:asciiTheme="minorHAnsi" w:eastAsia="Aptos" w:hAnsiTheme="minorHAnsi" w:cstheme="minorHAnsi"/>
          <w:color w:val="000000" w:themeColor="text1"/>
          <w:sz w:val="22"/>
          <w:szCs w:val="22"/>
          <w:lang w:val="en-GB"/>
        </w:rPr>
        <w:t xml:space="preserve"> e </w:t>
      </w:r>
      <w:proofErr w:type="spellStart"/>
      <w:r w:rsidR="00D47085">
        <w:rPr>
          <w:rFonts w:asciiTheme="minorHAnsi" w:eastAsia="Aptos" w:hAnsiTheme="minorHAnsi" w:cstheme="minorHAnsi"/>
          <w:color w:val="000000" w:themeColor="text1"/>
          <w:sz w:val="22"/>
          <w:szCs w:val="22"/>
          <w:lang w:val="en-GB"/>
        </w:rPr>
        <w:t>Bashkise</w:t>
      </w:r>
      <w:proofErr w:type="spellEnd"/>
      <w:r w:rsidR="00D47085">
        <w:rPr>
          <w:rFonts w:asciiTheme="minorHAnsi" w:eastAsia="Aptos" w:hAnsiTheme="minorHAnsi" w:cstheme="minorHAnsi"/>
          <w:color w:val="000000" w:themeColor="text1"/>
          <w:sz w:val="22"/>
          <w:szCs w:val="22"/>
          <w:lang w:val="en-GB"/>
        </w:rPr>
        <w:t xml:space="preserve"> </w:t>
      </w:r>
      <w:hyperlink r:id="rId8" w:history="1">
        <w:r w:rsidR="006E4F38" w:rsidRPr="003729DF">
          <w:rPr>
            <w:rStyle w:val="Hyperlink"/>
            <w:rFonts w:asciiTheme="minorHAnsi" w:eastAsia="Aptos" w:hAnsiTheme="minorHAnsi" w:cstheme="minorHAnsi"/>
            <w:sz w:val="22"/>
            <w:szCs w:val="22"/>
            <w:lang w:val="en-GB"/>
          </w:rPr>
          <w:t>https://elbasani.gov.al/mjetet-e-pjesemarrjes-publike/</w:t>
        </w:r>
      </w:hyperlink>
      <w:r w:rsidR="006E4F38">
        <w:rPr>
          <w:rFonts w:asciiTheme="minorHAnsi" w:eastAsia="Aptos" w:hAnsiTheme="minorHAnsi" w:cstheme="minorHAnsi"/>
          <w:color w:val="000000" w:themeColor="text1"/>
          <w:sz w:val="22"/>
          <w:szCs w:val="22"/>
          <w:lang w:val="en-GB"/>
        </w:rPr>
        <w:t xml:space="preserve"> </w:t>
      </w:r>
      <w:r w:rsidR="00D47085">
        <w:rPr>
          <w:rFonts w:asciiTheme="minorHAnsi" w:eastAsia="Aptos" w:hAnsiTheme="minorHAnsi" w:cstheme="minorHAnsi"/>
          <w:color w:val="000000" w:themeColor="text1"/>
          <w:sz w:val="22"/>
          <w:szCs w:val="22"/>
          <w:lang w:val="en-GB"/>
        </w:rPr>
        <w:t xml:space="preserve"> </w:t>
      </w:r>
      <w:r w:rsidRPr="00B06B5D">
        <w:rPr>
          <w:rFonts w:asciiTheme="minorHAnsi" w:eastAsia="Aptos" w:hAnsiTheme="minorHAnsi" w:cstheme="minorHAnsi"/>
          <w:color w:val="000000" w:themeColor="text1"/>
          <w:sz w:val="22"/>
          <w:szCs w:val="22"/>
          <w:lang w:val="en-GB"/>
        </w:rPr>
        <w:t xml:space="preserve">e </w:t>
      </w:r>
      <w:proofErr w:type="spellStart"/>
      <w:r w:rsidRPr="00B06B5D">
        <w:rPr>
          <w:rFonts w:asciiTheme="minorHAnsi" w:eastAsia="Aptos" w:hAnsiTheme="minorHAnsi" w:cstheme="minorHAnsi"/>
          <w:color w:val="000000" w:themeColor="text1"/>
          <w:sz w:val="22"/>
          <w:szCs w:val="22"/>
          <w:lang w:val="en-GB"/>
        </w:rPr>
        <w:t>ndihmojnë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Bashkinë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të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forcojë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transparencën</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të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rrisë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besimin</w:t>
      </w:r>
      <w:proofErr w:type="spellEnd"/>
      <w:r w:rsidRPr="00B06B5D">
        <w:rPr>
          <w:rFonts w:asciiTheme="minorHAnsi" w:eastAsia="Aptos" w:hAnsiTheme="minorHAnsi" w:cstheme="minorHAnsi"/>
          <w:color w:val="000000" w:themeColor="text1"/>
          <w:sz w:val="22"/>
          <w:szCs w:val="22"/>
          <w:lang w:val="en-GB"/>
        </w:rPr>
        <w:t xml:space="preserve"> e </w:t>
      </w:r>
      <w:proofErr w:type="spellStart"/>
      <w:r w:rsidRPr="00B06B5D">
        <w:rPr>
          <w:rFonts w:asciiTheme="minorHAnsi" w:eastAsia="Aptos" w:hAnsiTheme="minorHAnsi" w:cstheme="minorHAnsi"/>
          <w:color w:val="000000" w:themeColor="text1"/>
          <w:sz w:val="22"/>
          <w:szCs w:val="22"/>
          <w:lang w:val="en-GB"/>
        </w:rPr>
        <w:t>komunitetit</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dhe</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të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afrohet</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më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shumë</w:t>
      </w:r>
      <w:proofErr w:type="spellEnd"/>
      <w:r w:rsidRPr="00B06B5D">
        <w:rPr>
          <w:rFonts w:asciiTheme="minorHAnsi" w:eastAsia="Aptos" w:hAnsiTheme="minorHAnsi" w:cstheme="minorHAnsi"/>
          <w:color w:val="000000" w:themeColor="text1"/>
          <w:sz w:val="22"/>
          <w:szCs w:val="22"/>
          <w:lang w:val="en-GB"/>
        </w:rPr>
        <w:t xml:space="preserve"> me </w:t>
      </w:r>
      <w:proofErr w:type="spellStart"/>
      <w:r w:rsidRPr="00B06B5D">
        <w:rPr>
          <w:rFonts w:asciiTheme="minorHAnsi" w:eastAsia="Aptos" w:hAnsiTheme="minorHAnsi" w:cstheme="minorHAnsi"/>
          <w:color w:val="000000" w:themeColor="text1"/>
          <w:sz w:val="22"/>
          <w:szCs w:val="22"/>
          <w:lang w:val="en-GB"/>
        </w:rPr>
        <w:t>standardet</w:t>
      </w:r>
      <w:proofErr w:type="spellEnd"/>
      <w:r w:rsidRPr="00B06B5D">
        <w:rPr>
          <w:rFonts w:asciiTheme="minorHAnsi" w:eastAsia="Aptos" w:hAnsiTheme="minorHAnsi" w:cstheme="minorHAnsi"/>
          <w:color w:val="000000" w:themeColor="text1"/>
          <w:sz w:val="22"/>
          <w:szCs w:val="22"/>
          <w:lang w:val="en-GB"/>
        </w:rPr>
        <w:t xml:space="preserve"> e BE-</w:t>
      </w:r>
      <w:proofErr w:type="spellStart"/>
      <w:r w:rsidRPr="00B06B5D">
        <w:rPr>
          <w:rFonts w:asciiTheme="minorHAnsi" w:eastAsia="Aptos" w:hAnsiTheme="minorHAnsi" w:cstheme="minorHAnsi"/>
          <w:color w:val="000000" w:themeColor="text1"/>
          <w:sz w:val="22"/>
          <w:szCs w:val="22"/>
          <w:lang w:val="en-GB"/>
        </w:rPr>
        <w:t>së</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për</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qeverisje</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demokratike</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dhe</w:t>
      </w:r>
      <w:proofErr w:type="spellEnd"/>
      <w:r w:rsidRPr="00B06B5D">
        <w:rPr>
          <w:rFonts w:asciiTheme="minorHAnsi" w:eastAsia="Aptos" w:hAnsiTheme="minorHAnsi" w:cstheme="minorHAnsi"/>
          <w:color w:val="000000" w:themeColor="text1"/>
          <w:sz w:val="22"/>
          <w:szCs w:val="22"/>
          <w:lang w:val="en-GB"/>
        </w:rPr>
        <w:t xml:space="preserve"> </w:t>
      </w:r>
      <w:proofErr w:type="spellStart"/>
      <w:r w:rsidRPr="00B06B5D">
        <w:rPr>
          <w:rFonts w:asciiTheme="minorHAnsi" w:eastAsia="Aptos" w:hAnsiTheme="minorHAnsi" w:cstheme="minorHAnsi"/>
          <w:color w:val="000000" w:themeColor="text1"/>
          <w:sz w:val="22"/>
          <w:szCs w:val="22"/>
          <w:lang w:val="en-GB"/>
        </w:rPr>
        <w:t>gjithëpërfshirëse</w:t>
      </w:r>
      <w:proofErr w:type="spellEnd"/>
      <w:r w:rsidRPr="00B06B5D">
        <w:rPr>
          <w:rFonts w:asciiTheme="minorHAnsi" w:eastAsia="Aptos" w:hAnsiTheme="minorHAnsi" w:cstheme="minorHAnsi"/>
          <w:color w:val="000000" w:themeColor="text1"/>
          <w:sz w:val="22"/>
          <w:szCs w:val="22"/>
          <w:lang w:val="en-GB"/>
        </w:rPr>
        <w:t>.</w:t>
      </w:r>
    </w:p>
    <w:p w14:paraId="66132903" w14:textId="77777777" w:rsidR="00070ED9" w:rsidRPr="00B06B5D" w:rsidRDefault="00070ED9" w:rsidP="00C37613">
      <w:pPr>
        <w:jc w:val="both"/>
        <w:rPr>
          <w:rFonts w:asciiTheme="minorHAnsi" w:eastAsia="Aptos" w:hAnsiTheme="minorHAnsi" w:cstheme="minorHAnsi"/>
          <w:color w:val="000000" w:themeColor="text1"/>
          <w:sz w:val="22"/>
          <w:szCs w:val="22"/>
          <w:lang w:val="en-GB"/>
        </w:rPr>
      </w:pPr>
    </w:p>
    <w:p w14:paraId="5D5D91A5" w14:textId="517166AF" w:rsidR="00386828" w:rsidRDefault="00070ED9" w:rsidP="00C37613">
      <w:pPr>
        <w:jc w:val="both"/>
        <w:rPr>
          <w:rFonts w:asciiTheme="minorHAnsi" w:eastAsia="Aptos" w:hAnsiTheme="minorHAnsi" w:cstheme="minorHAnsi"/>
          <w:color w:val="000000" w:themeColor="text1"/>
          <w:sz w:val="22"/>
          <w:szCs w:val="22"/>
          <w:lang w:val="en-GB"/>
        </w:rPr>
      </w:pPr>
      <w:proofErr w:type="spellStart"/>
      <w:r w:rsidRPr="00B06B5D">
        <w:rPr>
          <w:rFonts w:asciiTheme="minorHAnsi" w:eastAsia="Aptos" w:hAnsiTheme="minorHAnsi" w:cstheme="minorHAnsi"/>
          <w:b/>
          <w:color w:val="000000" w:themeColor="text1"/>
          <w:sz w:val="22"/>
          <w:szCs w:val="22"/>
          <w:lang w:val="en-GB"/>
        </w:rPr>
        <w:t>Paketa</w:t>
      </w:r>
      <w:proofErr w:type="spellEnd"/>
      <w:r w:rsidRPr="00B06B5D">
        <w:rPr>
          <w:rFonts w:asciiTheme="minorHAnsi" w:eastAsia="Aptos" w:hAnsiTheme="minorHAnsi" w:cstheme="minorHAnsi"/>
          <w:b/>
          <w:color w:val="000000" w:themeColor="text1"/>
          <w:sz w:val="22"/>
          <w:szCs w:val="22"/>
          <w:lang w:val="en-GB"/>
        </w:rPr>
        <w:t xml:space="preserve"> e </w:t>
      </w:r>
      <w:proofErr w:type="spellStart"/>
      <w:r w:rsidR="00B302C6" w:rsidRPr="00B06B5D">
        <w:rPr>
          <w:rFonts w:asciiTheme="minorHAnsi" w:eastAsia="Aptos" w:hAnsiTheme="minorHAnsi" w:cstheme="minorHAnsi"/>
          <w:b/>
          <w:color w:val="000000" w:themeColor="text1"/>
          <w:sz w:val="22"/>
          <w:szCs w:val="22"/>
          <w:lang w:val="en-GB"/>
        </w:rPr>
        <w:t>mjete</w:t>
      </w:r>
      <w:r w:rsidRPr="00B06B5D">
        <w:rPr>
          <w:rFonts w:asciiTheme="minorHAnsi" w:eastAsia="Aptos" w:hAnsiTheme="minorHAnsi" w:cstheme="minorHAnsi"/>
          <w:b/>
          <w:color w:val="000000" w:themeColor="text1"/>
          <w:sz w:val="22"/>
          <w:szCs w:val="22"/>
          <w:lang w:val="en-GB"/>
        </w:rPr>
        <w:t>ve</w:t>
      </w:r>
      <w:proofErr w:type="spellEnd"/>
      <w:r w:rsidRPr="00B06B5D">
        <w:rPr>
          <w:rFonts w:asciiTheme="minorHAnsi" w:eastAsia="Aptos" w:hAnsiTheme="minorHAnsi" w:cstheme="minorHAnsi"/>
          <w:b/>
          <w:color w:val="000000" w:themeColor="text1"/>
          <w:sz w:val="22"/>
          <w:szCs w:val="22"/>
          <w:lang w:val="en-GB"/>
        </w:rPr>
        <w:t xml:space="preserve"> po </w:t>
      </w:r>
      <w:proofErr w:type="spellStart"/>
      <w:r w:rsidRPr="00B06B5D">
        <w:rPr>
          <w:rFonts w:asciiTheme="minorHAnsi" w:eastAsia="Aptos" w:hAnsiTheme="minorHAnsi" w:cstheme="minorHAnsi"/>
          <w:b/>
          <w:color w:val="000000" w:themeColor="text1"/>
          <w:sz w:val="22"/>
          <w:szCs w:val="22"/>
          <w:lang w:val="en-GB"/>
        </w:rPr>
        <w:t>testohet</w:t>
      </w:r>
      <w:proofErr w:type="spellEnd"/>
      <w:r w:rsidR="00B302C6" w:rsidRPr="00B06B5D">
        <w:rPr>
          <w:rFonts w:asciiTheme="minorHAnsi" w:eastAsia="Aptos" w:hAnsiTheme="minorHAnsi" w:cstheme="minorHAnsi"/>
          <w:b/>
          <w:color w:val="000000" w:themeColor="text1"/>
          <w:sz w:val="22"/>
          <w:szCs w:val="22"/>
          <w:lang w:val="en-GB"/>
        </w:rPr>
        <w:t xml:space="preserve"> </w:t>
      </w:r>
      <w:proofErr w:type="spellStart"/>
      <w:r w:rsidR="00B302C6" w:rsidRPr="00B06B5D">
        <w:rPr>
          <w:rFonts w:asciiTheme="minorHAnsi" w:eastAsia="Aptos" w:hAnsiTheme="minorHAnsi" w:cstheme="minorHAnsi"/>
          <w:b/>
          <w:color w:val="000000" w:themeColor="text1"/>
          <w:sz w:val="22"/>
          <w:szCs w:val="22"/>
          <w:lang w:val="en-GB"/>
        </w:rPr>
        <w:t>deri</w:t>
      </w:r>
      <w:proofErr w:type="spellEnd"/>
      <w:r w:rsidR="00B302C6" w:rsidRPr="00B06B5D">
        <w:rPr>
          <w:rFonts w:asciiTheme="minorHAnsi" w:eastAsia="Aptos" w:hAnsiTheme="minorHAnsi" w:cstheme="minorHAnsi"/>
          <w:b/>
          <w:color w:val="000000" w:themeColor="text1"/>
          <w:sz w:val="22"/>
          <w:szCs w:val="22"/>
          <w:lang w:val="en-GB"/>
        </w:rPr>
        <w:t xml:space="preserve"> </w:t>
      </w:r>
      <w:proofErr w:type="spellStart"/>
      <w:r w:rsidR="00B302C6" w:rsidRPr="00B06B5D">
        <w:rPr>
          <w:rFonts w:asciiTheme="minorHAnsi" w:eastAsia="Aptos" w:hAnsiTheme="minorHAnsi" w:cstheme="minorHAnsi"/>
          <w:b/>
          <w:color w:val="000000" w:themeColor="text1"/>
          <w:sz w:val="22"/>
          <w:szCs w:val="22"/>
          <w:lang w:val="en-GB"/>
        </w:rPr>
        <w:t>në</w:t>
      </w:r>
      <w:proofErr w:type="spellEnd"/>
      <w:r w:rsidR="00B302C6" w:rsidRPr="00B06B5D">
        <w:rPr>
          <w:rFonts w:asciiTheme="minorHAnsi" w:eastAsia="Aptos" w:hAnsiTheme="minorHAnsi" w:cstheme="minorHAnsi"/>
          <w:b/>
          <w:color w:val="000000" w:themeColor="text1"/>
          <w:sz w:val="22"/>
          <w:szCs w:val="22"/>
          <w:lang w:val="en-GB"/>
        </w:rPr>
        <w:t xml:space="preserve"> fund </w:t>
      </w:r>
      <w:proofErr w:type="spellStart"/>
      <w:r w:rsidR="00B302C6" w:rsidRPr="00B06B5D">
        <w:rPr>
          <w:rFonts w:asciiTheme="minorHAnsi" w:eastAsia="Aptos" w:hAnsiTheme="minorHAnsi" w:cstheme="minorHAnsi"/>
          <w:b/>
          <w:color w:val="000000" w:themeColor="text1"/>
          <w:sz w:val="22"/>
          <w:szCs w:val="22"/>
          <w:lang w:val="en-GB"/>
        </w:rPr>
        <w:t>të</w:t>
      </w:r>
      <w:proofErr w:type="spellEnd"/>
      <w:r w:rsidR="00B302C6" w:rsidRPr="00B06B5D">
        <w:rPr>
          <w:rFonts w:asciiTheme="minorHAnsi" w:eastAsia="Aptos" w:hAnsiTheme="minorHAnsi" w:cstheme="minorHAnsi"/>
          <w:b/>
          <w:color w:val="000000" w:themeColor="text1"/>
          <w:sz w:val="22"/>
          <w:szCs w:val="22"/>
          <w:lang w:val="en-GB"/>
        </w:rPr>
        <w:t xml:space="preserve"> </w:t>
      </w:r>
      <w:proofErr w:type="spellStart"/>
      <w:r w:rsidR="00B302C6" w:rsidRPr="00B06B5D">
        <w:rPr>
          <w:rFonts w:asciiTheme="minorHAnsi" w:eastAsia="Aptos" w:hAnsiTheme="minorHAnsi" w:cstheme="minorHAnsi"/>
          <w:b/>
          <w:color w:val="000000" w:themeColor="text1"/>
          <w:sz w:val="22"/>
          <w:szCs w:val="22"/>
          <w:lang w:val="en-GB"/>
        </w:rPr>
        <w:t>tetorit</w:t>
      </w:r>
      <w:proofErr w:type="spellEnd"/>
      <w:r w:rsidR="00B302C6" w:rsidRPr="00B06B5D">
        <w:rPr>
          <w:rFonts w:asciiTheme="minorHAnsi" w:eastAsia="Aptos" w:hAnsiTheme="minorHAnsi" w:cstheme="minorHAnsi"/>
          <w:b/>
          <w:color w:val="000000" w:themeColor="text1"/>
          <w:sz w:val="22"/>
          <w:szCs w:val="22"/>
          <w:lang w:val="en-GB"/>
        </w:rPr>
        <w:t xml:space="preserve"> 2026,</w:t>
      </w:r>
      <w:r w:rsidR="00B302C6" w:rsidRPr="00B06B5D">
        <w:rPr>
          <w:rFonts w:asciiTheme="minorHAnsi" w:eastAsia="Aptos" w:hAnsiTheme="minorHAnsi" w:cstheme="minorHAnsi"/>
          <w:color w:val="000000" w:themeColor="text1"/>
          <w:sz w:val="22"/>
          <w:szCs w:val="22"/>
          <w:lang w:val="en-GB"/>
        </w:rPr>
        <w:t xml:space="preserve"> duke u </w:t>
      </w:r>
      <w:proofErr w:type="spellStart"/>
      <w:r w:rsidR="00B302C6" w:rsidRPr="00B06B5D">
        <w:rPr>
          <w:rFonts w:asciiTheme="minorHAnsi" w:eastAsia="Aptos" w:hAnsiTheme="minorHAnsi" w:cstheme="minorHAnsi"/>
          <w:color w:val="000000" w:themeColor="text1"/>
          <w:sz w:val="22"/>
          <w:szCs w:val="22"/>
          <w:lang w:val="en-GB"/>
        </w:rPr>
        <w:t>përdorur</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në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praktikat</w:t>
      </w:r>
      <w:proofErr w:type="spellEnd"/>
      <w:r w:rsidR="00B302C6" w:rsidRPr="00B06B5D">
        <w:rPr>
          <w:rFonts w:asciiTheme="minorHAnsi" w:eastAsia="Aptos" w:hAnsiTheme="minorHAnsi" w:cstheme="minorHAnsi"/>
          <w:color w:val="000000" w:themeColor="text1"/>
          <w:sz w:val="22"/>
          <w:szCs w:val="22"/>
          <w:lang w:val="en-GB"/>
        </w:rPr>
        <w:t xml:space="preserve"> e </w:t>
      </w:r>
      <w:proofErr w:type="spellStart"/>
      <w:r w:rsidR="00B302C6" w:rsidRPr="00B06B5D">
        <w:rPr>
          <w:rFonts w:asciiTheme="minorHAnsi" w:eastAsia="Aptos" w:hAnsiTheme="minorHAnsi" w:cstheme="minorHAnsi"/>
          <w:color w:val="000000" w:themeColor="text1"/>
          <w:sz w:val="22"/>
          <w:szCs w:val="22"/>
          <w:lang w:val="en-GB"/>
        </w:rPr>
        <w:t>konsultimit</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për</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të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parë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si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funksionojnë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dhe</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si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mund</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të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përmirësohen</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Takimi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sotëm</w:t>
      </w:r>
      <w:proofErr w:type="spellEnd"/>
      <w:r w:rsidR="00B302C6" w:rsidRPr="00B06B5D">
        <w:rPr>
          <w:rFonts w:asciiTheme="minorHAnsi" w:eastAsia="Aptos" w:hAnsiTheme="minorHAnsi" w:cstheme="minorHAnsi"/>
          <w:color w:val="000000" w:themeColor="text1"/>
          <w:sz w:val="22"/>
          <w:szCs w:val="22"/>
          <w:lang w:val="en-GB"/>
        </w:rPr>
        <w:t xml:space="preserve"> me </w:t>
      </w:r>
      <w:proofErr w:type="spellStart"/>
      <w:r w:rsidR="00B302C6" w:rsidRPr="00B06B5D">
        <w:rPr>
          <w:rFonts w:asciiTheme="minorHAnsi" w:eastAsia="Aptos" w:hAnsiTheme="minorHAnsi" w:cstheme="minorHAnsi"/>
          <w:color w:val="000000" w:themeColor="text1"/>
          <w:sz w:val="22"/>
          <w:szCs w:val="22"/>
          <w:lang w:val="en-GB"/>
        </w:rPr>
        <w:t>aktorët</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lokalë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organizuar</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në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bashkëpunim</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mes</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Bashkisë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së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Elbasanit</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dhe</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Projektit</w:t>
      </w:r>
      <w:proofErr w:type="spellEnd"/>
      <w:r w:rsidR="00B302C6" w:rsidRPr="00B06B5D">
        <w:rPr>
          <w:rFonts w:asciiTheme="minorHAnsi" w:eastAsia="Aptos" w:hAnsiTheme="minorHAnsi" w:cstheme="minorHAnsi"/>
          <w:color w:val="000000" w:themeColor="text1"/>
          <w:sz w:val="22"/>
          <w:szCs w:val="22"/>
          <w:lang w:val="en-GB"/>
        </w:rPr>
        <w:t xml:space="preserve"> CEJ, </w:t>
      </w:r>
      <w:proofErr w:type="spellStart"/>
      <w:r w:rsidR="00B302C6" w:rsidRPr="00B06B5D">
        <w:rPr>
          <w:rFonts w:asciiTheme="minorHAnsi" w:eastAsia="Aptos" w:hAnsiTheme="minorHAnsi" w:cstheme="minorHAnsi"/>
          <w:color w:val="000000" w:themeColor="text1"/>
          <w:sz w:val="22"/>
          <w:szCs w:val="22"/>
          <w:lang w:val="en-GB"/>
        </w:rPr>
        <w:t>është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hapi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radhës</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në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këtë</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proces</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dhe</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pjesë</w:t>
      </w:r>
      <w:proofErr w:type="spellEnd"/>
      <w:r w:rsidR="00B302C6" w:rsidRPr="00B06B5D">
        <w:rPr>
          <w:rFonts w:asciiTheme="minorHAnsi" w:eastAsia="Aptos" w:hAnsiTheme="minorHAnsi" w:cstheme="minorHAnsi"/>
          <w:color w:val="000000" w:themeColor="text1"/>
          <w:sz w:val="22"/>
          <w:szCs w:val="22"/>
          <w:lang w:val="en-GB"/>
        </w:rPr>
        <w:t xml:space="preserve"> e </w:t>
      </w:r>
      <w:proofErr w:type="spellStart"/>
      <w:r w:rsidR="00B302C6" w:rsidRPr="00B06B5D">
        <w:rPr>
          <w:rFonts w:asciiTheme="minorHAnsi" w:eastAsia="Aptos" w:hAnsiTheme="minorHAnsi" w:cstheme="minorHAnsi"/>
          <w:color w:val="000000" w:themeColor="text1"/>
          <w:sz w:val="22"/>
          <w:szCs w:val="22"/>
          <w:lang w:val="en-GB"/>
        </w:rPr>
        <w:t>eventit</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Elbasani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i</w:t>
      </w:r>
      <w:proofErr w:type="spellEnd"/>
      <w:r w:rsidR="00B302C6" w:rsidRPr="00B06B5D">
        <w:rPr>
          <w:rFonts w:asciiTheme="minorHAnsi" w:eastAsia="Aptos" w:hAnsiTheme="minorHAnsi" w:cstheme="minorHAnsi"/>
          <w:color w:val="000000" w:themeColor="text1"/>
          <w:sz w:val="22"/>
          <w:szCs w:val="22"/>
          <w:lang w:val="en-GB"/>
        </w:rPr>
        <w:t xml:space="preserve"> </w:t>
      </w:r>
      <w:proofErr w:type="spellStart"/>
      <w:r w:rsidR="00B302C6" w:rsidRPr="00B06B5D">
        <w:rPr>
          <w:rFonts w:asciiTheme="minorHAnsi" w:eastAsia="Aptos" w:hAnsiTheme="minorHAnsi" w:cstheme="minorHAnsi"/>
          <w:color w:val="000000" w:themeColor="text1"/>
          <w:sz w:val="22"/>
          <w:szCs w:val="22"/>
          <w:lang w:val="en-GB"/>
        </w:rPr>
        <w:t>Gjelbër</w:t>
      </w:r>
      <w:proofErr w:type="spellEnd"/>
      <w:r w:rsidR="00B302C6" w:rsidRPr="00B06B5D">
        <w:rPr>
          <w:rFonts w:asciiTheme="minorHAnsi" w:eastAsia="Aptos" w:hAnsiTheme="minorHAnsi" w:cstheme="minorHAnsi"/>
          <w:color w:val="000000" w:themeColor="text1"/>
          <w:sz w:val="22"/>
          <w:szCs w:val="22"/>
          <w:lang w:val="en-GB"/>
        </w:rPr>
        <w:t xml:space="preserve"> 2030” (1–30 </w:t>
      </w:r>
      <w:proofErr w:type="spellStart"/>
      <w:r w:rsidR="00B302C6" w:rsidRPr="00B06B5D">
        <w:rPr>
          <w:rFonts w:asciiTheme="minorHAnsi" w:eastAsia="Aptos" w:hAnsiTheme="minorHAnsi" w:cstheme="minorHAnsi"/>
          <w:color w:val="000000" w:themeColor="text1"/>
          <w:sz w:val="22"/>
          <w:szCs w:val="22"/>
          <w:lang w:val="en-GB"/>
        </w:rPr>
        <w:t>Shtator</w:t>
      </w:r>
      <w:proofErr w:type="spellEnd"/>
      <w:r w:rsidR="00B302C6" w:rsidRPr="00B06B5D">
        <w:rPr>
          <w:rFonts w:asciiTheme="minorHAnsi" w:eastAsia="Aptos" w:hAnsiTheme="minorHAnsi" w:cstheme="minorHAnsi"/>
          <w:color w:val="000000" w:themeColor="text1"/>
          <w:sz w:val="22"/>
          <w:szCs w:val="22"/>
          <w:lang w:val="en-GB"/>
        </w:rPr>
        <w:t xml:space="preserve"> 2026). </w:t>
      </w:r>
    </w:p>
    <w:p w14:paraId="56ED979E" w14:textId="77777777" w:rsidR="008B7DC9" w:rsidRDefault="008B7DC9" w:rsidP="00C37613">
      <w:pPr>
        <w:jc w:val="both"/>
        <w:rPr>
          <w:rFonts w:asciiTheme="minorHAnsi" w:eastAsia="Aptos" w:hAnsiTheme="minorHAnsi" w:cstheme="minorHAnsi"/>
          <w:color w:val="000000" w:themeColor="text1"/>
          <w:sz w:val="22"/>
          <w:szCs w:val="22"/>
          <w:lang w:val="en-GB"/>
        </w:rPr>
      </w:pPr>
    </w:p>
    <w:p w14:paraId="067D1A26" w14:textId="0D4CD0A9" w:rsidR="008B7DC9" w:rsidRPr="00B06B5D" w:rsidRDefault="008B7DC9" w:rsidP="00C37613">
      <w:pPr>
        <w:jc w:val="both"/>
        <w:rPr>
          <w:rFonts w:asciiTheme="minorHAnsi" w:eastAsia="Aptos" w:hAnsiTheme="minorHAnsi" w:cstheme="minorHAnsi"/>
          <w:color w:val="000000" w:themeColor="text1"/>
          <w:sz w:val="22"/>
          <w:szCs w:val="22"/>
          <w:lang w:val="en-GB"/>
        </w:rPr>
      </w:pPr>
      <w:proofErr w:type="spellStart"/>
      <w:r w:rsidRPr="008B7DC9">
        <w:rPr>
          <w:rFonts w:asciiTheme="minorHAnsi" w:eastAsia="Aptos" w:hAnsiTheme="minorHAnsi" w:cstheme="minorHAnsi"/>
          <w:b/>
          <w:color w:val="000000" w:themeColor="text1"/>
          <w:sz w:val="22"/>
          <w:szCs w:val="22"/>
          <w:lang w:val="en-GB"/>
        </w:rPr>
        <w:t>Integrimi</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i</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mjeteve</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të</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pjesëmarrjes</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publike</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në</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praktikat</w:t>
      </w:r>
      <w:proofErr w:type="spellEnd"/>
      <w:r w:rsidRPr="008B7DC9">
        <w:rPr>
          <w:rFonts w:asciiTheme="minorHAnsi" w:eastAsia="Aptos" w:hAnsiTheme="minorHAnsi" w:cstheme="minorHAnsi"/>
          <w:b/>
          <w:color w:val="000000" w:themeColor="text1"/>
          <w:sz w:val="22"/>
          <w:szCs w:val="22"/>
          <w:lang w:val="en-GB"/>
        </w:rPr>
        <w:t xml:space="preserve"> e </w:t>
      </w:r>
      <w:proofErr w:type="spellStart"/>
      <w:r w:rsidRPr="008B7DC9">
        <w:rPr>
          <w:rFonts w:asciiTheme="minorHAnsi" w:eastAsia="Aptos" w:hAnsiTheme="minorHAnsi" w:cstheme="minorHAnsi"/>
          <w:b/>
          <w:color w:val="000000" w:themeColor="text1"/>
          <w:sz w:val="22"/>
          <w:szCs w:val="22"/>
          <w:lang w:val="en-GB"/>
        </w:rPr>
        <w:t>përditshme</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të</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b/>
          <w:color w:val="000000" w:themeColor="text1"/>
          <w:sz w:val="22"/>
          <w:szCs w:val="22"/>
          <w:lang w:val="en-GB"/>
        </w:rPr>
        <w:t>Bashkisë</w:t>
      </w:r>
      <w:proofErr w:type="spellEnd"/>
      <w:r w:rsidRPr="008B7DC9">
        <w:rPr>
          <w:rFonts w:asciiTheme="minorHAnsi" w:eastAsia="Aptos" w:hAnsiTheme="minorHAnsi" w:cstheme="minorHAnsi"/>
          <w:b/>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është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një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domosdoshmëri</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qeverisjes</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mirë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një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detyrim</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ligjor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sipas</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Ligjit</w:t>
      </w:r>
      <w:proofErr w:type="spellEnd"/>
      <w:r w:rsidRPr="008B7DC9">
        <w:rPr>
          <w:rFonts w:asciiTheme="minorHAnsi" w:eastAsia="Aptos" w:hAnsiTheme="minorHAnsi" w:cstheme="minorHAnsi"/>
          <w:color w:val="000000" w:themeColor="text1"/>
          <w:sz w:val="22"/>
          <w:szCs w:val="22"/>
          <w:lang w:val="en-GB"/>
        </w:rPr>
        <w:t xml:space="preserve"> Nr. 139/2015 “</w:t>
      </w:r>
      <w:proofErr w:type="spellStart"/>
      <w:r w:rsidRPr="008B7DC9">
        <w:rPr>
          <w:rFonts w:asciiTheme="minorHAnsi" w:eastAsia="Aptos" w:hAnsiTheme="minorHAnsi" w:cstheme="minorHAnsi"/>
          <w:color w:val="000000" w:themeColor="text1"/>
          <w:sz w:val="22"/>
          <w:szCs w:val="22"/>
          <w:lang w:val="en-GB"/>
        </w:rPr>
        <w:t>Për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Vetëqeverisjen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Vendore</w:t>
      </w:r>
      <w:proofErr w:type="spellEnd"/>
      <w:r w:rsidRPr="008B7DC9">
        <w:rPr>
          <w:rFonts w:asciiTheme="minorHAnsi" w:eastAsia="Aptos" w:hAnsiTheme="minorHAnsi" w:cstheme="minorHAnsi"/>
          <w:color w:val="000000" w:themeColor="text1"/>
          <w:sz w:val="22"/>
          <w:szCs w:val="22"/>
          <w:lang w:val="en-GB"/>
        </w:rPr>
        <w:t xml:space="preserve">”. Ky </w:t>
      </w:r>
      <w:proofErr w:type="spellStart"/>
      <w:r w:rsidRPr="008B7DC9">
        <w:rPr>
          <w:rFonts w:asciiTheme="minorHAnsi" w:eastAsia="Aptos" w:hAnsiTheme="minorHAnsi" w:cstheme="minorHAnsi"/>
          <w:color w:val="000000" w:themeColor="text1"/>
          <w:sz w:val="22"/>
          <w:szCs w:val="22"/>
          <w:lang w:val="en-GB"/>
        </w:rPr>
        <w:t>ligj</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ngarkon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bashkitë</w:t>
      </w:r>
      <w:proofErr w:type="spellEnd"/>
      <w:r w:rsidRPr="008B7DC9">
        <w:rPr>
          <w:rFonts w:asciiTheme="minorHAnsi" w:eastAsia="Aptos" w:hAnsiTheme="minorHAnsi" w:cstheme="minorHAnsi"/>
          <w:color w:val="000000" w:themeColor="text1"/>
          <w:sz w:val="22"/>
          <w:szCs w:val="22"/>
          <w:lang w:val="en-GB"/>
        </w:rPr>
        <w:t xml:space="preserve"> me </w:t>
      </w:r>
      <w:proofErr w:type="spellStart"/>
      <w:r w:rsidRPr="008B7DC9">
        <w:rPr>
          <w:rFonts w:asciiTheme="minorHAnsi" w:eastAsia="Aptos" w:hAnsiTheme="minorHAnsi" w:cstheme="minorHAnsi"/>
          <w:color w:val="000000" w:themeColor="text1"/>
          <w:sz w:val="22"/>
          <w:szCs w:val="22"/>
          <w:lang w:val="en-GB"/>
        </w:rPr>
        <w:t>ofrimin</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shërbimeve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bazë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publike</w:t>
      </w:r>
      <w:proofErr w:type="spellEnd"/>
      <w:r w:rsidRPr="008B7DC9">
        <w:rPr>
          <w:rFonts w:asciiTheme="minorHAnsi" w:eastAsia="Aptos" w:hAnsiTheme="minorHAnsi" w:cstheme="minorHAnsi"/>
          <w:color w:val="000000" w:themeColor="text1"/>
          <w:sz w:val="22"/>
          <w:szCs w:val="22"/>
          <w:lang w:val="en-GB"/>
        </w:rPr>
        <w:t xml:space="preserve"> — </w:t>
      </w:r>
      <w:proofErr w:type="spellStart"/>
      <w:r w:rsidRPr="008B7DC9">
        <w:rPr>
          <w:rFonts w:asciiTheme="minorHAnsi" w:eastAsia="Aptos" w:hAnsiTheme="minorHAnsi" w:cstheme="minorHAnsi"/>
          <w:color w:val="000000" w:themeColor="text1"/>
          <w:sz w:val="22"/>
          <w:szCs w:val="22"/>
          <w:lang w:val="en-GB"/>
        </w:rPr>
        <w:t>administrimin</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territorit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furnizimin</w:t>
      </w:r>
      <w:proofErr w:type="spellEnd"/>
      <w:r w:rsidRPr="008B7DC9">
        <w:rPr>
          <w:rFonts w:asciiTheme="minorHAnsi" w:eastAsia="Aptos" w:hAnsiTheme="minorHAnsi" w:cstheme="minorHAnsi"/>
          <w:color w:val="000000" w:themeColor="text1"/>
          <w:sz w:val="22"/>
          <w:szCs w:val="22"/>
          <w:lang w:val="en-GB"/>
        </w:rPr>
        <w:t xml:space="preserve"> me </w:t>
      </w:r>
      <w:proofErr w:type="spellStart"/>
      <w:r w:rsidRPr="008B7DC9">
        <w:rPr>
          <w:rFonts w:asciiTheme="minorHAnsi" w:eastAsia="Aptos" w:hAnsiTheme="minorHAnsi" w:cstheme="minorHAnsi"/>
          <w:color w:val="000000" w:themeColor="text1"/>
          <w:sz w:val="22"/>
          <w:szCs w:val="22"/>
          <w:lang w:val="en-GB"/>
        </w:rPr>
        <w:t>ujë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menaxhimin</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mbetjeve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transportin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publik</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arsimin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parashkollor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shërbimet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sociale</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kulturore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mbrojtjen</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mjedisit</w:t>
      </w:r>
      <w:proofErr w:type="spellEnd"/>
      <w:r w:rsidRPr="008B7DC9">
        <w:rPr>
          <w:rFonts w:asciiTheme="minorHAnsi" w:eastAsia="Aptos" w:hAnsiTheme="minorHAnsi" w:cstheme="minorHAnsi"/>
          <w:color w:val="000000" w:themeColor="text1"/>
          <w:sz w:val="22"/>
          <w:szCs w:val="22"/>
          <w:lang w:val="en-GB"/>
        </w:rPr>
        <w:t xml:space="preserve"> — duke </w:t>
      </w:r>
      <w:proofErr w:type="spellStart"/>
      <w:r w:rsidRPr="008B7DC9">
        <w:rPr>
          <w:rFonts w:asciiTheme="minorHAnsi" w:eastAsia="Aptos" w:hAnsiTheme="minorHAnsi" w:cstheme="minorHAnsi"/>
          <w:color w:val="000000" w:themeColor="text1"/>
          <w:sz w:val="22"/>
          <w:szCs w:val="22"/>
          <w:lang w:val="en-GB"/>
        </w:rPr>
        <w:t>garantuar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transparencë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përfshirje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qytetarëve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vendimmarrje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Përdorimi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mjeteve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Plani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Vjetor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Konsultimit</w:t>
      </w:r>
      <w:proofErr w:type="spellEnd"/>
      <w:r w:rsidRPr="008B7DC9">
        <w:rPr>
          <w:rFonts w:asciiTheme="minorHAnsi" w:eastAsia="Aptos" w:hAnsiTheme="minorHAnsi" w:cstheme="minorHAnsi"/>
          <w:color w:val="000000" w:themeColor="text1"/>
          <w:sz w:val="22"/>
          <w:szCs w:val="22"/>
          <w:lang w:val="en-GB"/>
        </w:rPr>
        <w:t xml:space="preserve"> Publik, </w:t>
      </w:r>
      <w:proofErr w:type="spellStart"/>
      <w:r w:rsidRPr="008B7DC9">
        <w:rPr>
          <w:rFonts w:asciiTheme="minorHAnsi" w:eastAsia="Aptos" w:hAnsiTheme="minorHAnsi" w:cstheme="minorHAnsi"/>
          <w:color w:val="000000" w:themeColor="text1"/>
          <w:sz w:val="22"/>
          <w:szCs w:val="22"/>
          <w:lang w:val="en-GB"/>
        </w:rPr>
        <w:t>Mekanizmi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Reagimeve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Treguesit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Kryesorë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Performancës</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bën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komunikimin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qartë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siguron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që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zëri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qytetarëve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të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pasqyrohet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mënyrë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sistematike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rrit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llogaridhënien</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institucioneve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proceset</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vendimmarrjes</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mjedisore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veçanërisht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për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Vlerësimin</w:t>
      </w:r>
      <w:proofErr w:type="spellEnd"/>
      <w:r w:rsidRPr="008B7DC9">
        <w:rPr>
          <w:rFonts w:asciiTheme="minorHAnsi" w:eastAsia="Aptos" w:hAnsiTheme="minorHAnsi" w:cstheme="minorHAnsi"/>
          <w:color w:val="000000" w:themeColor="text1"/>
          <w:sz w:val="22"/>
          <w:szCs w:val="22"/>
          <w:lang w:val="en-GB"/>
        </w:rPr>
        <w:t xml:space="preserve"> Strategjik </w:t>
      </w:r>
      <w:proofErr w:type="spellStart"/>
      <w:r w:rsidRPr="008B7DC9">
        <w:rPr>
          <w:rFonts w:asciiTheme="minorHAnsi" w:eastAsia="Aptos" w:hAnsiTheme="minorHAnsi" w:cstheme="minorHAnsi"/>
          <w:color w:val="000000" w:themeColor="text1"/>
          <w:sz w:val="22"/>
          <w:szCs w:val="22"/>
          <w:lang w:val="en-GB"/>
        </w:rPr>
        <w:t>Mjedisor</w:t>
      </w:r>
      <w:proofErr w:type="spellEnd"/>
      <w:r w:rsidRPr="008B7DC9">
        <w:rPr>
          <w:rFonts w:asciiTheme="minorHAnsi" w:eastAsia="Aptos" w:hAnsiTheme="minorHAnsi" w:cstheme="minorHAnsi"/>
          <w:color w:val="000000" w:themeColor="text1"/>
          <w:sz w:val="22"/>
          <w:szCs w:val="22"/>
          <w:lang w:val="en-GB"/>
        </w:rPr>
        <w:t xml:space="preserve"> (VSM)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Vlerësimin</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Ndikimit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në</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Mjedis</w:t>
      </w:r>
      <w:proofErr w:type="spellEnd"/>
      <w:r w:rsidRPr="008B7DC9">
        <w:rPr>
          <w:rFonts w:asciiTheme="minorHAnsi" w:eastAsia="Aptos" w:hAnsiTheme="minorHAnsi" w:cstheme="minorHAnsi"/>
          <w:color w:val="000000" w:themeColor="text1"/>
          <w:sz w:val="22"/>
          <w:szCs w:val="22"/>
          <w:lang w:val="en-GB"/>
        </w:rPr>
        <w:t xml:space="preserve"> (VNM), </w:t>
      </w:r>
      <w:proofErr w:type="spellStart"/>
      <w:r w:rsidRPr="008B7DC9">
        <w:rPr>
          <w:rFonts w:asciiTheme="minorHAnsi" w:eastAsia="Aptos" w:hAnsiTheme="minorHAnsi" w:cstheme="minorHAnsi"/>
          <w:color w:val="000000" w:themeColor="text1"/>
          <w:sz w:val="22"/>
          <w:szCs w:val="22"/>
          <w:lang w:val="en-GB"/>
        </w:rPr>
        <w:t>integrimi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i</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këtyre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mjeteve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siguron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përputhshmëri</w:t>
      </w:r>
      <w:proofErr w:type="spellEnd"/>
      <w:r w:rsidRPr="008B7DC9">
        <w:rPr>
          <w:rFonts w:asciiTheme="minorHAnsi" w:eastAsia="Aptos" w:hAnsiTheme="minorHAnsi" w:cstheme="minorHAnsi"/>
          <w:color w:val="000000" w:themeColor="text1"/>
          <w:sz w:val="22"/>
          <w:szCs w:val="22"/>
          <w:lang w:val="en-GB"/>
        </w:rPr>
        <w:t xml:space="preserve"> me </w:t>
      </w:r>
      <w:proofErr w:type="spellStart"/>
      <w:r w:rsidRPr="008B7DC9">
        <w:rPr>
          <w:rFonts w:asciiTheme="minorHAnsi" w:eastAsia="Aptos" w:hAnsiTheme="minorHAnsi" w:cstheme="minorHAnsi"/>
          <w:color w:val="000000" w:themeColor="text1"/>
          <w:sz w:val="22"/>
          <w:szCs w:val="22"/>
          <w:lang w:val="en-GB"/>
        </w:rPr>
        <w:t>legjislacionin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kombëtar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afron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Bashkinë</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Elbasanit</w:t>
      </w:r>
      <w:proofErr w:type="spellEnd"/>
      <w:r w:rsidRPr="008B7DC9">
        <w:rPr>
          <w:rFonts w:asciiTheme="minorHAnsi" w:eastAsia="Aptos" w:hAnsiTheme="minorHAnsi" w:cstheme="minorHAnsi"/>
          <w:color w:val="000000" w:themeColor="text1"/>
          <w:sz w:val="22"/>
          <w:szCs w:val="22"/>
          <w:lang w:val="en-GB"/>
        </w:rPr>
        <w:t xml:space="preserve"> me </w:t>
      </w:r>
      <w:proofErr w:type="spellStart"/>
      <w:r w:rsidRPr="008B7DC9">
        <w:rPr>
          <w:rFonts w:asciiTheme="minorHAnsi" w:eastAsia="Aptos" w:hAnsiTheme="minorHAnsi" w:cstheme="minorHAnsi"/>
          <w:color w:val="000000" w:themeColor="text1"/>
          <w:sz w:val="22"/>
          <w:szCs w:val="22"/>
          <w:lang w:val="en-GB"/>
        </w:rPr>
        <w:t>standardet</w:t>
      </w:r>
      <w:proofErr w:type="spellEnd"/>
      <w:r w:rsidRPr="008B7DC9">
        <w:rPr>
          <w:rFonts w:asciiTheme="minorHAnsi" w:eastAsia="Aptos" w:hAnsiTheme="minorHAnsi" w:cstheme="minorHAnsi"/>
          <w:color w:val="000000" w:themeColor="text1"/>
          <w:sz w:val="22"/>
          <w:szCs w:val="22"/>
          <w:lang w:val="en-GB"/>
        </w:rPr>
        <w:t xml:space="preserve"> e </w:t>
      </w:r>
      <w:proofErr w:type="spellStart"/>
      <w:r w:rsidRPr="008B7DC9">
        <w:rPr>
          <w:rFonts w:asciiTheme="minorHAnsi" w:eastAsia="Aptos" w:hAnsiTheme="minorHAnsi" w:cstheme="minorHAnsi"/>
          <w:color w:val="000000" w:themeColor="text1"/>
          <w:sz w:val="22"/>
          <w:szCs w:val="22"/>
          <w:lang w:val="en-GB"/>
        </w:rPr>
        <w:t>Bashkimit</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Europian</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për</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qeverisje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demokratike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dhe</w:t>
      </w:r>
      <w:proofErr w:type="spellEnd"/>
      <w:r w:rsidRPr="008B7DC9">
        <w:rPr>
          <w:rFonts w:asciiTheme="minorHAnsi" w:eastAsia="Aptos" w:hAnsiTheme="minorHAnsi" w:cstheme="minorHAnsi"/>
          <w:color w:val="000000" w:themeColor="text1"/>
          <w:sz w:val="22"/>
          <w:szCs w:val="22"/>
          <w:lang w:val="en-GB"/>
        </w:rPr>
        <w:t xml:space="preserve"> </w:t>
      </w:r>
      <w:proofErr w:type="spellStart"/>
      <w:r w:rsidRPr="008B7DC9">
        <w:rPr>
          <w:rFonts w:asciiTheme="minorHAnsi" w:eastAsia="Aptos" w:hAnsiTheme="minorHAnsi" w:cstheme="minorHAnsi"/>
          <w:color w:val="000000" w:themeColor="text1"/>
          <w:sz w:val="22"/>
          <w:szCs w:val="22"/>
          <w:lang w:val="en-GB"/>
        </w:rPr>
        <w:t>gjithëpërfshirëse</w:t>
      </w:r>
      <w:proofErr w:type="spellEnd"/>
      <w:r w:rsidRPr="008B7DC9">
        <w:rPr>
          <w:rFonts w:asciiTheme="minorHAnsi" w:eastAsia="Aptos" w:hAnsiTheme="minorHAnsi" w:cstheme="minorHAnsi"/>
          <w:color w:val="000000" w:themeColor="text1"/>
          <w:sz w:val="22"/>
          <w:szCs w:val="22"/>
          <w:lang w:val="en-GB"/>
        </w:rPr>
        <w:t>.</w:t>
      </w:r>
    </w:p>
    <w:p w14:paraId="57C385CB" w14:textId="77777777" w:rsidR="00070ED9" w:rsidRPr="00B06B5D" w:rsidRDefault="00070ED9" w:rsidP="00C37613">
      <w:pPr>
        <w:jc w:val="both"/>
        <w:rPr>
          <w:rFonts w:asciiTheme="minorHAnsi" w:eastAsia="Aptos" w:hAnsiTheme="minorHAnsi" w:cstheme="minorHAnsi"/>
          <w:color w:val="000000" w:themeColor="text1"/>
          <w:sz w:val="22"/>
          <w:szCs w:val="22"/>
          <w:lang w:val="en-GB"/>
        </w:rPr>
      </w:pPr>
    </w:p>
    <w:p w14:paraId="200D3DC8" w14:textId="2C3ABC37" w:rsidR="00D54B57" w:rsidRPr="008B7DC9" w:rsidRDefault="00E8596A" w:rsidP="00386828">
      <w:pPr>
        <w:jc w:val="both"/>
        <w:rPr>
          <w:rFonts w:asciiTheme="minorHAnsi" w:eastAsia="Aptos" w:hAnsiTheme="minorHAnsi" w:cstheme="minorHAnsi"/>
          <w:b/>
          <w:color w:val="2F5496"/>
          <w:sz w:val="22"/>
          <w:szCs w:val="22"/>
          <w:lang w:val="en-GB"/>
        </w:rPr>
      </w:pPr>
      <w:proofErr w:type="spellStart"/>
      <w:r w:rsidRPr="00B06B5D">
        <w:rPr>
          <w:rFonts w:asciiTheme="minorHAnsi" w:eastAsia="Aptos" w:hAnsiTheme="minorHAnsi" w:cstheme="minorHAnsi"/>
          <w:b/>
          <w:color w:val="2F5496"/>
          <w:sz w:val="22"/>
          <w:szCs w:val="22"/>
          <w:lang w:val="en-GB"/>
        </w:rPr>
        <w:t>Qellimi</w:t>
      </w:r>
      <w:proofErr w:type="spellEnd"/>
      <w:r w:rsidRPr="00B06B5D">
        <w:rPr>
          <w:rFonts w:asciiTheme="minorHAnsi" w:eastAsia="Aptos" w:hAnsiTheme="minorHAnsi" w:cstheme="minorHAnsi"/>
          <w:b/>
          <w:color w:val="2F5496"/>
          <w:sz w:val="22"/>
          <w:szCs w:val="22"/>
          <w:lang w:val="en-GB"/>
        </w:rPr>
        <w:t xml:space="preserve"> </w:t>
      </w:r>
      <w:proofErr w:type="spellStart"/>
      <w:r w:rsidRPr="00B06B5D">
        <w:rPr>
          <w:rFonts w:asciiTheme="minorHAnsi" w:eastAsia="Aptos" w:hAnsiTheme="minorHAnsi" w:cstheme="minorHAnsi"/>
          <w:b/>
          <w:color w:val="2F5496"/>
          <w:sz w:val="22"/>
          <w:szCs w:val="22"/>
          <w:lang w:val="en-GB"/>
        </w:rPr>
        <w:t>i</w:t>
      </w:r>
      <w:proofErr w:type="spellEnd"/>
      <w:r w:rsidR="00C37613" w:rsidRPr="00B06B5D">
        <w:rPr>
          <w:rFonts w:asciiTheme="minorHAnsi" w:eastAsia="Aptos" w:hAnsiTheme="minorHAnsi" w:cstheme="minorHAnsi"/>
          <w:b/>
          <w:color w:val="2F5496"/>
          <w:sz w:val="22"/>
          <w:szCs w:val="22"/>
          <w:lang w:val="en-GB"/>
        </w:rPr>
        <w:t xml:space="preserve"> </w:t>
      </w:r>
      <w:proofErr w:type="spellStart"/>
      <w:r w:rsidR="00386828" w:rsidRPr="00B06B5D">
        <w:rPr>
          <w:rFonts w:asciiTheme="minorHAnsi" w:eastAsia="Aptos" w:hAnsiTheme="minorHAnsi" w:cstheme="minorHAnsi"/>
          <w:b/>
          <w:color w:val="2F5496"/>
          <w:sz w:val="22"/>
          <w:szCs w:val="22"/>
          <w:lang w:val="en-GB"/>
        </w:rPr>
        <w:t>eventit</w:t>
      </w:r>
      <w:proofErr w:type="spellEnd"/>
      <w:r w:rsidR="00386828" w:rsidRPr="00B06B5D">
        <w:rPr>
          <w:rFonts w:asciiTheme="minorHAnsi" w:eastAsia="Aptos" w:hAnsiTheme="minorHAnsi" w:cstheme="minorHAnsi"/>
          <w:b/>
          <w:color w:val="2F5496"/>
          <w:sz w:val="22"/>
          <w:szCs w:val="22"/>
          <w:lang w:val="en-GB"/>
        </w:rPr>
        <w:t xml:space="preserve"> </w:t>
      </w:r>
      <w:proofErr w:type="spellStart"/>
      <w:r w:rsidR="00386828" w:rsidRPr="00B06B5D">
        <w:rPr>
          <w:rFonts w:asciiTheme="minorHAnsi" w:eastAsia="Aptos" w:hAnsiTheme="minorHAnsi" w:cstheme="minorHAnsi"/>
          <w:b/>
          <w:color w:val="2F5496"/>
          <w:sz w:val="22"/>
          <w:szCs w:val="22"/>
          <w:lang w:val="en-GB"/>
        </w:rPr>
        <w:t>lokal</w:t>
      </w:r>
      <w:proofErr w:type="spellEnd"/>
    </w:p>
    <w:p w14:paraId="5D8094A2" w14:textId="48E8DE25" w:rsidR="00E8596A" w:rsidRPr="00B06B5D" w:rsidRDefault="00386828" w:rsidP="00386828">
      <w:pPr>
        <w:jc w:val="both"/>
        <w:rPr>
          <w:rFonts w:asciiTheme="minorHAnsi" w:eastAsia="Calibri" w:hAnsiTheme="minorHAnsi" w:cstheme="minorHAnsi"/>
          <w:bCs/>
          <w:lang w:val="en-US"/>
        </w:rPr>
      </w:pPr>
      <w:r w:rsidRPr="00B06B5D">
        <w:rPr>
          <w:rFonts w:asciiTheme="minorHAnsi" w:eastAsia="Calibri" w:hAnsiTheme="minorHAnsi" w:cstheme="minorHAnsi"/>
          <w:bCs/>
          <w:sz w:val="22"/>
          <w:szCs w:val="22"/>
          <w:lang w:val="en-GB"/>
        </w:rPr>
        <w:t xml:space="preserve">Bashkia e </w:t>
      </w:r>
      <w:proofErr w:type="spellStart"/>
      <w:r w:rsidRPr="00B06B5D">
        <w:rPr>
          <w:rFonts w:asciiTheme="minorHAnsi" w:eastAsia="Calibri" w:hAnsiTheme="minorHAnsi" w:cstheme="minorHAnsi"/>
          <w:bCs/>
          <w:sz w:val="22"/>
          <w:szCs w:val="22"/>
          <w:lang w:val="en-GB"/>
        </w:rPr>
        <w:t>Elbasanit</w:t>
      </w:r>
      <w:proofErr w:type="spellEnd"/>
      <w:r w:rsidRPr="00B06B5D">
        <w:rPr>
          <w:rFonts w:asciiTheme="minorHAnsi" w:eastAsia="Calibri" w:hAnsiTheme="minorHAnsi" w:cstheme="minorHAnsi"/>
          <w:bCs/>
          <w:sz w:val="22"/>
          <w:szCs w:val="22"/>
          <w:lang w:val="en-GB"/>
        </w:rPr>
        <w:t xml:space="preserve"> do </w:t>
      </w:r>
      <w:r w:rsidRPr="00B06B5D">
        <w:rPr>
          <w:rFonts w:asciiTheme="minorHAnsi" w:eastAsia="Calibri" w:hAnsiTheme="minorHAnsi" w:cstheme="minorHAnsi"/>
          <w:bCs/>
          <w:lang w:val="en-GB"/>
        </w:rPr>
        <w:t>o</w:t>
      </w:r>
      <w:proofErr w:type="spellStart"/>
      <w:r w:rsidR="00E8596A" w:rsidRPr="00B06B5D">
        <w:rPr>
          <w:rFonts w:asciiTheme="minorHAnsi" w:eastAsia="Calibri" w:hAnsiTheme="minorHAnsi" w:cstheme="minorHAnsi"/>
          <w:bCs/>
          <w:lang w:val="en-US"/>
        </w:rPr>
        <w:t>rganizoje</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dhe</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koordinoje</w:t>
      </w:r>
      <w:proofErr w:type="spellEnd"/>
      <w:r w:rsidR="00E8596A"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
          <w:bCs/>
          <w:lang w:val="en-US"/>
        </w:rPr>
        <w:t>Takimin</w:t>
      </w:r>
      <w:proofErr w:type="spellEnd"/>
      <w:r w:rsidRPr="00B06B5D">
        <w:rPr>
          <w:rFonts w:asciiTheme="minorHAnsi" w:eastAsia="Calibri" w:hAnsiTheme="minorHAnsi" w:cstheme="minorHAnsi"/>
          <w:b/>
          <w:bCs/>
          <w:lang w:val="en-US"/>
        </w:rPr>
        <w:t xml:space="preserve"> e </w:t>
      </w:r>
      <w:proofErr w:type="spellStart"/>
      <w:r w:rsidRPr="00B06B5D">
        <w:rPr>
          <w:rFonts w:asciiTheme="minorHAnsi" w:eastAsia="Calibri" w:hAnsiTheme="minorHAnsi" w:cstheme="minorHAnsi"/>
          <w:b/>
          <w:bCs/>
          <w:lang w:val="en-US"/>
        </w:rPr>
        <w:t>konsultimit</w:t>
      </w:r>
      <w:proofErr w:type="spellEnd"/>
      <w:r w:rsidRPr="00B06B5D">
        <w:rPr>
          <w:rFonts w:asciiTheme="minorHAnsi" w:eastAsia="Calibri" w:hAnsiTheme="minorHAnsi" w:cstheme="minorHAnsi"/>
          <w:b/>
          <w:bCs/>
          <w:lang w:val="en-US"/>
        </w:rPr>
        <w:t xml:space="preserve"> me </w:t>
      </w:r>
      <w:proofErr w:type="spellStart"/>
      <w:r w:rsidRPr="00B06B5D">
        <w:rPr>
          <w:rFonts w:asciiTheme="minorHAnsi" w:eastAsia="Calibri" w:hAnsiTheme="minorHAnsi" w:cstheme="minorHAnsi"/>
          <w:b/>
          <w:bCs/>
          <w:lang w:val="en-US"/>
        </w:rPr>
        <w:t>aktoret</w:t>
      </w:r>
      <w:proofErr w:type="spellEnd"/>
      <w:r w:rsidRPr="00B06B5D">
        <w:rPr>
          <w:rFonts w:asciiTheme="minorHAnsi" w:eastAsia="Calibri" w:hAnsiTheme="minorHAnsi" w:cstheme="minorHAnsi"/>
          <w:b/>
          <w:bCs/>
          <w:lang w:val="en-US"/>
        </w:rPr>
        <w:t xml:space="preserve"> </w:t>
      </w:r>
      <w:proofErr w:type="spellStart"/>
      <w:r w:rsidRPr="00B06B5D">
        <w:rPr>
          <w:rFonts w:asciiTheme="minorHAnsi" w:eastAsia="Calibri" w:hAnsiTheme="minorHAnsi" w:cstheme="minorHAnsi"/>
          <w:b/>
          <w:bCs/>
          <w:lang w:val="en-US"/>
        </w:rPr>
        <w:t>lokale</w:t>
      </w:r>
      <w:proofErr w:type="spellEnd"/>
      <w:r w:rsidR="00E8596A" w:rsidRPr="00B06B5D">
        <w:rPr>
          <w:rFonts w:asciiTheme="minorHAnsi" w:eastAsia="Calibri" w:hAnsiTheme="minorHAnsi" w:cstheme="minorHAnsi"/>
          <w:bCs/>
          <w:lang w:val="en-US"/>
        </w:rPr>
        <w:t xml:space="preserve"> </w:t>
      </w:r>
      <w:r w:rsidR="00814911" w:rsidRPr="00B06B5D">
        <w:rPr>
          <w:rFonts w:asciiTheme="minorHAnsi" w:eastAsia="Calibri" w:hAnsiTheme="minorHAnsi" w:cstheme="minorHAnsi"/>
          <w:b/>
          <w:bCs/>
          <w:lang w:val="en-US"/>
        </w:rPr>
        <w:t>ne 23</w:t>
      </w:r>
      <w:r w:rsidR="00E8596A" w:rsidRPr="00B06B5D">
        <w:rPr>
          <w:rFonts w:asciiTheme="minorHAnsi" w:eastAsia="Calibri" w:hAnsiTheme="minorHAnsi" w:cstheme="minorHAnsi"/>
          <w:b/>
          <w:bCs/>
          <w:lang w:val="en-US"/>
        </w:rPr>
        <w:t xml:space="preserve"> </w:t>
      </w:r>
      <w:proofErr w:type="spellStart"/>
      <w:r w:rsidR="00E8596A" w:rsidRPr="00B06B5D">
        <w:rPr>
          <w:rFonts w:asciiTheme="minorHAnsi" w:eastAsia="Calibri" w:hAnsiTheme="minorHAnsi" w:cstheme="minorHAnsi"/>
          <w:b/>
          <w:bCs/>
          <w:lang w:val="en-US"/>
        </w:rPr>
        <w:t>Shtator</w:t>
      </w:r>
      <w:proofErr w:type="spellEnd"/>
      <w:r w:rsidR="00E8596A" w:rsidRPr="00B06B5D">
        <w:rPr>
          <w:rFonts w:asciiTheme="minorHAnsi" w:eastAsia="Calibri" w:hAnsiTheme="minorHAnsi" w:cstheme="minorHAnsi"/>
          <w:b/>
          <w:bCs/>
          <w:lang w:val="en-US"/>
        </w:rPr>
        <w:t xml:space="preserve"> 2026</w:t>
      </w:r>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ku</w:t>
      </w:r>
      <w:proofErr w:type="spellEnd"/>
      <w:r w:rsidR="00E8596A" w:rsidRPr="00B06B5D">
        <w:rPr>
          <w:rFonts w:asciiTheme="minorHAnsi" w:eastAsia="Calibri" w:hAnsiTheme="minorHAnsi" w:cstheme="minorHAnsi"/>
          <w:bCs/>
          <w:lang w:val="en-US"/>
        </w:rPr>
        <w:t xml:space="preserve"> Bashkia Elbasan </w:t>
      </w:r>
      <w:r w:rsidRPr="00B06B5D">
        <w:rPr>
          <w:rFonts w:asciiTheme="minorHAnsi" w:eastAsia="Calibri" w:hAnsiTheme="minorHAnsi" w:cstheme="minorHAnsi"/>
          <w:bCs/>
          <w:lang w:val="en-US"/>
        </w:rPr>
        <w:t xml:space="preserve">se </w:t>
      </w:r>
      <w:proofErr w:type="spellStart"/>
      <w:r w:rsidRPr="00B06B5D">
        <w:rPr>
          <w:rFonts w:asciiTheme="minorHAnsi" w:eastAsia="Calibri" w:hAnsiTheme="minorHAnsi" w:cstheme="minorHAnsi"/>
          <w:bCs/>
          <w:lang w:val="en-US"/>
        </w:rPr>
        <w:t>bashku</w:t>
      </w:r>
      <w:proofErr w:type="spellEnd"/>
      <w:r w:rsidRPr="00B06B5D">
        <w:rPr>
          <w:rFonts w:asciiTheme="minorHAnsi" w:eastAsia="Calibri" w:hAnsiTheme="minorHAnsi" w:cstheme="minorHAnsi"/>
          <w:bCs/>
          <w:lang w:val="en-US"/>
        </w:rPr>
        <w:t xml:space="preserve"> me </w:t>
      </w:r>
      <w:proofErr w:type="spellStart"/>
      <w:r w:rsidRPr="00B06B5D">
        <w:rPr>
          <w:rFonts w:asciiTheme="minorHAnsi" w:eastAsia="Calibri" w:hAnsiTheme="minorHAnsi" w:cstheme="minorHAnsi"/>
          <w:bCs/>
          <w:lang w:val="en-US"/>
        </w:rPr>
        <w:t>projektin</w:t>
      </w:r>
      <w:proofErr w:type="spellEnd"/>
      <w:r w:rsidRPr="00B06B5D">
        <w:rPr>
          <w:rFonts w:asciiTheme="minorHAnsi" w:eastAsia="Calibri" w:hAnsiTheme="minorHAnsi" w:cstheme="minorHAnsi"/>
          <w:bCs/>
          <w:lang w:val="en-US"/>
        </w:rPr>
        <w:t xml:space="preserve"> e </w:t>
      </w:r>
      <w:proofErr w:type="spellStart"/>
      <w:r w:rsidRPr="00B06B5D">
        <w:rPr>
          <w:rFonts w:asciiTheme="minorHAnsi" w:eastAsia="Calibri" w:hAnsiTheme="minorHAnsi" w:cstheme="minorHAnsi"/>
          <w:bCs/>
          <w:lang w:val="en-US"/>
        </w:rPr>
        <w:t>Konvergjences</w:t>
      </w:r>
      <w:proofErr w:type="spellEnd"/>
      <w:r w:rsidRPr="00B06B5D">
        <w:rPr>
          <w:rFonts w:asciiTheme="minorHAnsi" w:eastAsia="Calibri" w:hAnsiTheme="minorHAnsi" w:cstheme="minorHAnsi"/>
          <w:bCs/>
          <w:lang w:val="en-US"/>
        </w:rPr>
        <w:t xml:space="preserve"> se </w:t>
      </w:r>
      <w:proofErr w:type="spellStart"/>
      <w:r w:rsidRPr="00B06B5D">
        <w:rPr>
          <w:rFonts w:asciiTheme="minorHAnsi" w:eastAsia="Calibri" w:hAnsiTheme="minorHAnsi" w:cstheme="minorHAnsi"/>
          <w:bCs/>
          <w:lang w:val="en-US"/>
        </w:rPr>
        <w:t>Drejtesise</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Mjedisore</w:t>
      </w:r>
      <w:proofErr w:type="spellEnd"/>
      <w:r w:rsidR="008B3803">
        <w:rPr>
          <w:rFonts w:asciiTheme="minorHAnsi" w:eastAsia="Calibri" w:hAnsiTheme="minorHAnsi" w:cstheme="minorHAnsi"/>
          <w:bCs/>
          <w:lang w:val="en-US"/>
        </w:rPr>
        <w:t xml:space="preserve"> e </w:t>
      </w:r>
      <w:proofErr w:type="spellStart"/>
      <w:r w:rsidR="008B3803">
        <w:rPr>
          <w:rFonts w:asciiTheme="minorHAnsi" w:eastAsia="Calibri" w:hAnsiTheme="minorHAnsi" w:cstheme="minorHAnsi"/>
          <w:bCs/>
          <w:lang w:val="en-US"/>
        </w:rPr>
        <w:t>Klimatike</w:t>
      </w:r>
      <w:proofErr w:type="spellEnd"/>
      <w:r w:rsidRPr="00B06B5D">
        <w:rPr>
          <w:rFonts w:asciiTheme="minorHAnsi" w:eastAsia="Calibri" w:hAnsiTheme="minorHAnsi" w:cstheme="minorHAnsi"/>
          <w:bCs/>
          <w:lang w:val="en-US"/>
        </w:rPr>
        <w:t xml:space="preserve"> </w:t>
      </w:r>
      <w:r w:rsidR="00E8596A" w:rsidRPr="00B06B5D">
        <w:rPr>
          <w:rFonts w:asciiTheme="minorHAnsi" w:eastAsia="Calibri" w:hAnsiTheme="minorHAnsi" w:cstheme="minorHAnsi"/>
          <w:bCs/>
          <w:lang w:val="en-US"/>
        </w:rPr>
        <w:t xml:space="preserve">do </w:t>
      </w:r>
      <w:proofErr w:type="spellStart"/>
      <w:r w:rsidR="00E8596A" w:rsidRPr="00B06B5D">
        <w:rPr>
          <w:rFonts w:asciiTheme="minorHAnsi" w:eastAsia="Calibri" w:hAnsiTheme="minorHAnsi" w:cstheme="minorHAnsi"/>
          <w:bCs/>
          <w:lang w:val="en-US"/>
        </w:rPr>
        <w:t>të</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prezantojë</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mjetet</w:t>
      </w:r>
      <w:proofErr w:type="spellEnd"/>
      <w:r w:rsidR="00E8596A" w:rsidRPr="00B06B5D">
        <w:rPr>
          <w:rFonts w:asciiTheme="minorHAnsi" w:eastAsia="Calibri" w:hAnsiTheme="minorHAnsi" w:cstheme="minorHAnsi"/>
          <w:bCs/>
          <w:lang w:val="en-US"/>
        </w:rPr>
        <w:t xml:space="preserve"> e </w:t>
      </w:r>
      <w:proofErr w:type="spellStart"/>
      <w:r w:rsidR="00E8596A" w:rsidRPr="00B06B5D">
        <w:rPr>
          <w:rFonts w:asciiTheme="minorHAnsi" w:eastAsia="Calibri" w:hAnsiTheme="minorHAnsi" w:cstheme="minorHAnsi"/>
          <w:bCs/>
          <w:lang w:val="en-US"/>
        </w:rPr>
        <w:t>pjesëmarrjes</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publike</w:t>
      </w:r>
      <w:proofErr w:type="spellEnd"/>
      <w:r w:rsidR="00E8596A" w:rsidRPr="00B06B5D">
        <w:rPr>
          <w:rFonts w:asciiTheme="minorHAnsi" w:eastAsia="Calibri" w:hAnsiTheme="minorHAnsi" w:cstheme="minorHAnsi"/>
          <w:bCs/>
          <w:lang w:val="en-US"/>
        </w:rPr>
        <w:t xml:space="preserve"> para </w:t>
      </w:r>
      <w:proofErr w:type="spellStart"/>
      <w:r w:rsidR="00E8596A" w:rsidRPr="00B06B5D">
        <w:rPr>
          <w:rFonts w:asciiTheme="minorHAnsi" w:eastAsia="Calibri" w:hAnsiTheme="minorHAnsi" w:cstheme="minorHAnsi"/>
          <w:bCs/>
          <w:lang w:val="en-US"/>
        </w:rPr>
        <w:t>aktorëve</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lokalë</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dhe</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kombëtarë</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si</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pjese</w:t>
      </w:r>
      <w:proofErr w:type="spellEnd"/>
      <w:r w:rsidRPr="00B06B5D">
        <w:rPr>
          <w:rFonts w:asciiTheme="minorHAnsi" w:eastAsia="Calibri" w:hAnsiTheme="minorHAnsi" w:cstheme="minorHAnsi"/>
          <w:bCs/>
          <w:lang w:val="en-US"/>
        </w:rPr>
        <w:t xml:space="preserve"> e </w:t>
      </w:r>
      <w:proofErr w:type="spellStart"/>
      <w:r w:rsidRPr="00B06B5D">
        <w:rPr>
          <w:rFonts w:asciiTheme="minorHAnsi" w:eastAsia="Calibri" w:hAnsiTheme="minorHAnsi" w:cstheme="minorHAnsi"/>
          <w:bCs/>
          <w:lang w:val="en-US"/>
        </w:rPr>
        <w:t>konsultimit</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publik</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Elbasani</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i</w:t>
      </w:r>
      <w:proofErr w:type="spellEnd"/>
      <w:r w:rsidRPr="00B06B5D">
        <w:rPr>
          <w:rFonts w:asciiTheme="minorHAnsi" w:eastAsia="Calibri" w:hAnsiTheme="minorHAnsi" w:cstheme="minorHAnsi"/>
          <w:bCs/>
          <w:lang w:val="en-US"/>
        </w:rPr>
        <w:t xml:space="preserve"> </w:t>
      </w:r>
      <w:proofErr w:type="spellStart"/>
      <w:r w:rsidR="0091004E">
        <w:rPr>
          <w:rFonts w:asciiTheme="minorHAnsi" w:eastAsia="Calibri" w:hAnsiTheme="minorHAnsi" w:cstheme="minorHAnsi"/>
          <w:bCs/>
          <w:lang w:val="en-US"/>
        </w:rPr>
        <w:t>Gjelbër</w:t>
      </w:r>
      <w:proofErr w:type="spellEnd"/>
      <w:r w:rsidR="0091004E">
        <w:rPr>
          <w:rFonts w:asciiTheme="minorHAnsi" w:eastAsia="Calibri" w:hAnsiTheme="minorHAnsi" w:cstheme="minorHAnsi"/>
          <w:bCs/>
          <w:lang w:val="en-US"/>
        </w:rPr>
        <w:t xml:space="preserve"> 2030</w:t>
      </w:r>
      <w:r w:rsidR="00E8596A" w:rsidRPr="00B06B5D">
        <w:rPr>
          <w:rFonts w:asciiTheme="minorHAnsi" w:eastAsia="Calibri" w:hAnsiTheme="minorHAnsi" w:cstheme="minorHAnsi"/>
          <w:bCs/>
          <w:lang w:val="en-US"/>
        </w:rPr>
        <w:t xml:space="preserve">. Ky </w:t>
      </w:r>
      <w:proofErr w:type="spellStart"/>
      <w:r w:rsidR="00E8596A" w:rsidRPr="00B06B5D">
        <w:rPr>
          <w:rFonts w:asciiTheme="minorHAnsi" w:eastAsia="Calibri" w:hAnsiTheme="minorHAnsi" w:cstheme="minorHAnsi"/>
          <w:bCs/>
          <w:lang w:val="en-US"/>
        </w:rPr>
        <w:t>aktivitet</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është</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një</w:t>
      </w:r>
      <w:proofErr w:type="spellEnd"/>
      <w:r w:rsidR="00E8596A" w:rsidRPr="00B06B5D">
        <w:rPr>
          <w:rFonts w:asciiTheme="minorHAnsi" w:eastAsia="Calibri" w:hAnsiTheme="minorHAnsi" w:cstheme="minorHAnsi"/>
          <w:bCs/>
          <w:lang w:val="en-US"/>
        </w:rPr>
        <w:t xml:space="preserve"> moment </w:t>
      </w:r>
      <w:proofErr w:type="spellStart"/>
      <w:r w:rsidR="00E8596A" w:rsidRPr="00B06B5D">
        <w:rPr>
          <w:rFonts w:asciiTheme="minorHAnsi" w:eastAsia="Calibri" w:hAnsiTheme="minorHAnsi" w:cstheme="minorHAnsi"/>
          <w:bCs/>
          <w:lang w:val="en-US"/>
        </w:rPr>
        <w:t>kyç</w:t>
      </w:r>
      <w:proofErr w:type="spellEnd"/>
      <w:r w:rsidR="00E8596A" w:rsidRPr="00B06B5D">
        <w:rPr>
          <w:rFonts w:asciiTheme="minorHAnsi" w:eastAsia="Calibri" w:hAnsiTheme="minorHAnsi" w:cstheme="minorHAnsi"/>
          <w:bCs/>
          <w:lang w:val="en-US"/>
        </w:rPr>
        <w:t xml:space="preserve"> </w:t>
      </w:r>
      <w:proofErr w:type="spellStart"/>
      <w:r w:rsidR="00E8596A" w:rsidRPr="00B06B5D">
        <w:rPr>
          <w:rFonts w:asciiTheme="minorHAnsi" w:eastAsia="Calibri" w:hAnsiTheme="minorHAnsi" w:cstheme="minorHAnsi"/>
          <w:bCs/>
          <w:lang w:val="en-US"/>
        </w:rPr>
        <w:t>për</w:t>
      </w:r>
      <w:proofErr w:type="spellEnd"/>
      <w:r w:rsidR="00E8596A" w:rsidRPr="00B06B5D">
        <w:rPr>
          <w:rFonts w:asciiTheme="minorHAnsi" w:eastAsia="Calibri" w:hAnsiTheme="minorHAnsi" w:cstheme="minorHAnsi"/>
          <w:bCs/>
          <w:lang w:val="en-US"/>
        </w:rPr>
        <w:t>:</w:t>
      </w:r>
    </w:p>
    <w:p w14:paraId="41C97BDD" w14:textId="715A6306" w:rsidR="00E8596A" w:rsidRPr="00130943" w:rsidRDefault="00E8596A" w:rsidP="00E8596A">
      <w:pPr>
        <w:pStyle w:val="ListParagraph"/>
        <w:numPr>
          <w:ilvl w:val="1"/>
          <w:numId w:val="6"/>
        </w:numPr>
        <w:jc w:val="both"/>
        <w:rPr>
          <w:rFonts w:asciiTheme="minorHAnsi" w:eastAsia="Calibri" w:hAnsiTheme="minorHAnsi" w:cstheme="minorHAnsi"/>
          <w:bCs/>
          <w:lang w:val="nl-NL"/>
        </w:rPr>
      </w:pPr>
      <w:r w:rsidRPr="00130943">
        <w:rPr>
          <w:rFonts w:asciiTheme="minorHAnsi" w:eastAsia="Calibri" w:hAnsiTheme="minorHAnsi" w:cstheme="minorHAnsi"/>
          <w:bCs/>
          <w:lang w:val="nl-NL"/>
        </w:rPr>
        <w:lastRenderedPageBreak/>
        <w:t>Prezantimin e mjeteve PP dhe aktivitetet per testimin e tyre.</w:t>
      </w:r>
    </w:p>
    <w:p w14:paraId="79BD867C" w14:textId="0EE7368D" w:rsidR="00E8596A" w:rsidRPr="00B06B5D" w:rsidRDefault="00E8596A" w:rsidP="00E8596A">
      <w:pPr>
        <w:pStyle w:val="ListParagraph"/>
        <w:numPr>
          <w:ilvl w:val="1"/>
          <w:numId w:val="6"/>
        </w:numPr>
        <w:jc w:val="both"/>
        <w:rPr>
          <w:rFonts w:asciiTheme="minorHAnsi" w:eastAsia="Calibri" w:hAnsiTheme="minorHAnsi" w:cstheme="minorHAnsi"/>
          <w:bCs/>
          <w:lang w:val="en-US"/>
        </w:rPr>
      </w:pPr>
      <w:proofErr w:type="spellStart"/>
      <w:r w:rsidRPr="00B06B5D">
        <w:rPr>
          <w:rFonts w:asciiTheme="minorHAnsi" w:eastAsia="Calibri" w:hAnsiTheme="minorHAnsi" w:cstheme="minorHAnsi"/>
          <w:bCs/>
          <w:lang w:val="en-US"/>
        </w:rPr>
        <w:t>Diskutimin</w:t>
      </w:r>
      <w:proofErr w:type="spellEnd"/>
      <w:r w:rsidRPr="00B06B5D">
        <w:rPr>
          <w:rFonts w:asciiTheme="minorHAnsi" w:eastAsia="Calibri" w:hAnsiTheme="minorHAnsi" w:cstheme="minorHAnsi"/>
          <w:bCs/>
          <w:lang w:val="en-US"/>
        </w:rPr>
        <w:t xml:space="preserve"> me </w:t>
      </w:r>
      <w:proofErr w:type="spellStart"/>
      <w:r w:rsidRPr="00B06B5D">
        <w:rPr>
          <w:rFonts w:asciiTheme="minorHAnsi" w:eastAsia="Calibri" w:hAnsiTheme="minorHAnsi" w:cstheme="minorHAnsi"/>
          <w:bCs/>
          <w:lang w:val="en-US"/>
        </w:rPr>
        <w:t>grupet</w:t>
      </w:r>
      <w:proofErr w:type="spellEnd"/>
      <w:r w:rsidRPr="00B06B5D">
        <w:rPr>
          <w:rFonts w:asciiTheme="minorHAnsi" w:eastAsia="Calibri" w:hAnsiTheme="minorHAnsi" w:cstheme="minorHAnsi"/>
          <w:bCs/>
          <w:lang w:val="en-US"/>
        </w:rPr>
        <w:t xml:space="preserve"> e </w:t>
      </w:r>
      <w:proofErr w:type="spellStart"/>
      <w:r w:rsidRPr="00B06B5D">
        <w:rPr>
          <w:rFonts w:asciiTheme="minorHAnsi" w:eastAsia="Calibri" w:hAnsiTheme="minorHAnsi" w:cstheme="minorHAnsi"/>
          <w:bCs/>
          <w:lang w:val="en-US"/>
        </w:rPr>
        <w:t>interesit</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mbi</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përfitimet</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dhe</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sfidat</w:t>
      </w:r>
      <w:proofErr w:type="spellEnd"/>
      <w:r w:rsidRPr="00B06B5D">
        <w:rPr>
          <w:rFonts w:asciiTheme="minorHAnsi" w:eastAsia="Calibri" w:hAnsiTheme="minorHAnsi" w:cstheme="minorHAnsi"/>
          <w:bCs/>
          <w:lang w:val="en-US"/>
        </w:rPr>
        <w:t xml:space="preserve"> e </w:t>
      </w:r>
      <w:proofErr w:type="spellStart"/>
      <w:r w:rsidRPr="00B06B5D">
        <w:rPr>
          <w:rFonts w:asciiTheme="minorHAnsi" w:eastAsia="Calibri" w:hAnsiTheme="minorHAnsi" w:cstheme="minorHAnsi"/>
          <w:bCs/>
          <w:lang w:val="en-US"/>
        </w:rPr>
        <w:t>përdorimit</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të</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tyre</w:t>
      </w:r>
      <w:proofErr w:type="spellEnd"/>
      <w:r w:rsidRPr="00B06B5D">
        <w:rPr>
          <w:rFonts w:asciiTheme="minorHAnsi" w:eastAsia="Calibri" w:hAnsiTheme="minorHAnsi" w:cstheme="minorHAnsi"/>
          <w:bCs/>
          <w:lang w:val="en-US"/>
        </w:rPr>
        <w:t>.</w:t>
      </w:r>
    </w:p>
    <w:p w14:paraId="71DBE3B9" w14:textId="77777777" w:rsidR="00386828" w:rsidRPr="00B06B5D" w:rsidRDefault="00E8596A" w:rsidP="00C24EC4">
      <w:pPr>
        <w:pStyle w:val="ListParagraph"/>
        <w:numPr>
          <w:ilvl w:val="1"/>
          <w:numId w:val="6"/>
        </w:numPr>
        <w:jc w:val="both"/>
        <w:rPr>
          <w:rFonts w:asciiTheme="minorHAnsi" w:eastAsia="Calibri" w:hAnsiTheme="minorHAnsi" w:cstheme="minorHAnsi"/>
          <w:bCs/>
          <w:lang w:val="en-US"/>
        </w:rPr>
      </w:pPr>
      <w:proofErr w:type="spellStart"/>
      <w:r w:rsidRPr="00B06B5D">
        <w:rPr>
          <w:rFonts w:asciiTheme="minorHAnsi" w:eastAsia="Calibri" w:hAnsiTheme="minorHAnsi" w:cstheme="minorHAnsi"/>
          <w:bCs/>
          <w:lang w:val="en-US"/>
        </w:rPr>
        <w:t>Ndërtimin</w:t>
      </w:r>
      <w:proofErr w:type="spellEnd"/>
      <w:r w:rsidRPr="00B06B5D">
        <w:rPr>
          <w:rFonts w:asciiTheme="minorHAnsi" w:eastAsia="Calibri" w:hAnsiTheme="minorHAnsi" w:cstheme="minorHAnsi"/>
          <w:bCs/>
          <w:lang w:val="en-US"/>
        </w:rPr>
        <w:t xml:space="preserve"> e </w:t>
      </w:r>
      <w:proofErr w:type="spellStart"/>
      <w:r w:rsidRPr="00B06B5D">
        <w:rPr>
          <w:rFonts w:asciiTheme="minorHAnsi" w:eastAsia="Calibri" w:hAnsiTheme="minorHAnsi" w:cstheme="minorHAnsi"/>
          <w:bCs/>
          <w:lang w:val="en-US"/>
        </w:rPr>
        <w:t>partneriteteve</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afatgjata</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për</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institucionalizimin</w:t>
      </w:r>
      <w:proofErr w:type="spellEnd"/>
      <w:r w:rsidRPr="00B06B5D">
        <w:rPr>
          <w:rFonts w:asciiTheme="minorHAnsi" w:eastAsia="Calibri" w:hAnsiTheme="minorHAnsi" w:cstheme="minorHAnsi"/>
          <w:bCs/>
          <w:lang w:val="en-US"/>
        </w:rPr>
        <w:t xml:space="preserve"> e </w:t>
      </w:r>
      <w:proofErr w:type="spellStart"/>
      <w:r w:rsidRPr="00B06B5D">
        <w:rPr>
          <w:rFonts w:asciiTheme="minorHAnsi" w:eastAsia="Calibri" w:hAnsiTheme="minorHAnsi" w:cstheme="minorHAnsi"/>
          <w:bCs/>
          <w:lang w:val="en-US"/>
        </w:rPr>
        <w:t>praktikave</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të</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pjesëmarrjes</w:t>
      </w:r>
      <w:proofErr w:type="spellEnd"/>
      <w:r w:rsidRPr="00B06B5D">
        <w:rPr>
          <w:rFonts w:asciiTheme="minorHAnsi" w:eastAsia="Calibri" w:hAnsiTheme="minorHAnsi" w:cstheme="minorHAnsi"/>
          <w:bCs/>
          <w:lang w:val="en-US"/>
        </w:rPr>
        <w:t xml:space="preserve"> </w:t>
      </w:r>
      <w:proofErr w:type="spellStart"/>
      <w:r w:rsidRPr="00B06B5D">
        <w:rPr>
          <w:rFonts w:asciiTheme="minorHAnsi" w:eastAsia="Calibri" w:hAnsiTheme="minorHAnsi" w:cstheme="minorHAnsi"/>
          <w:bCs/>
          <w:lang w:val="en-US"/>
        </w:rPr>
        <w:t>publike</w:t>
      </w:r>
      <w:proofErr w:type="spellEnd"/>
      <w:r w:rsidRPr="00B06B5D">
        <w:rPr>
          <w:rFonts w:asciiTheme="minorHAnsi" w:eastAsia="Calibri" w:hAnsiTheme="minorHAnsi" w:cstheme="minorHAnsi"/>
          <w:bCs/>
          <w:lang w:val="en-US"/>
        </w:rPr>
        <w:t>.</w:t>
      </w:r>
    </w:p>
    <w:p w14:paraId="3125F19C" w14:textId="3B3C7AA9" w:rsidR="00AC05F6" w:rsidRPr="00B06B5D" w:rsidRDefault="00AC05F6" w:rsidP="00AC05F6">
      <w:pPr>
        <w:jc w:val="both"/>
        <w:rPr>
          <w:rFonts w:asciiTheme="minorHAnsi" w:eastAsia="Calibri" w:hAnsiTheme="minorHAnsi" w:cstheme="minorHAnsi"/>
          <w:bCs/>
          <w:sz w:val="22"/>
          <w:szCs w:val="22"/>
          <w:lang w:val="en-GB"/>
        </w:rPr>
      </w:pPr>
    </w:p>
    <w:p w14:paraId="4E7EDDB0" w14:textId="13BAABF0" w:rsidR="00DE7A14" w:rsidRDefault="00F72D70" w:rsidP="00DE7A14">
      <w:pPr>
        <w:jc w:val="both"/>
        <w:rPr>
          <w:rFonts w:asciiTheme="minorHAnsi" w:eastAsia="Aptos" w:hAnsiTheme="minorHAnsi" w:cstheme="minorHAnsi"/>
          <w:b/>
          <w:color w:val="2F5496"/>
          <w:sz w:val="22"/>
          <w:szCs w:val="22"/>
          <w:lang w:val="en-GB"/>
        </w:rPr>
      </w:pPr>
      <w:proofErr w:type="spellStart"/>
      <w:r w:rsidRPr="00B06B5D">
        <w:rPr>
          <w:rFonts w:asciiTheme="minorHAnsi" w:eastAsia="Aptos" w:hAnsiTheme="minorHAnsi" w:cstheme="minorHAnsi"/>
          <w:b/>
          <w:color w:val="2F5496"/>
          <w:sz w:val="22"/>
          <w:szCs w:val="22"/>
          <w:lang w:val="en-GB"/>
        </w:rPr>
        <w:t>Pjesemarresit</w:t>
      </w:r>
      <w:proofErr w:type="spellEnd"/>
      <w:r w:rsidR="00DE7A14" w:rsidRPr="00B06B5D">
        <w:rPr>
          <w:rFonts w:asciiTheme="minorHAnsi" w:eastAsia="Aptos" w:hAnsiTheme="minorHAnsi" w:cstheme="minorHAnsi"/>
          <w:b/>
          <w:color w:val="2F5496"/>
          <w:sz w:val="22"/>
          <w:szCs w:val="22"/>
          <w:lang w:val="en-GB"/>
        </w:rPr>
        <w:t>:</w:t>
      </w:r>
    </w:p>
    <w:p w14:paraId="7B62DAF8" w14:textId="748156DD" w:rsidR="00B06B5D" w:rsidRDefault="00B06B5D" w:rsidP="00DE7A14">
      <w:pPr>
        <w:jc w:val="both"/>
        <w:rPr>
          <w:rFonts w:asciiTheme="minorHAnsi" w:eastAsia="Aptos" w:hAnsiTheme="minorHAnsi" w:cstheme="minorHAnsi"/>
          <w:b/>
          <w:color w:val="2F5496"/>
          <w:sz w:val="22"/>
          <w:szCs w:val="22"/>
          <w:lang w:val="en-GB"/>
        </w:rPr>
      </w:pPr>
    </w:p>
    <w:p w14:paraId="20EE4ED1" w14:textId="6777A53F" w:rsidR="00B06B5D" w:rsidRPr="00B06B5D" w:rsidRDefault="00B06B5D" w:rsidP="00DE7A14">
      <w:pPr>
        <w:jc w:val="both"/>
        <w:rPr>
          <w:rFonts w:asciiTheme="minorHAnsi" w:eastAsia="Aptos" w:hAnsiTheme="minorHAnsi" w:cstheme="minorHAnsi"/>
          <w:sz w:val="22"/>
          <w:szCs w:val="22"/>
        </w:rPr>
      </w:pPr>
      <w:proofErr w:type="spellStart"/>
      <w:r w:rsidRPr="00B06B5D">
        <w:rPr>
          <w:rFonts w:asciiTheme="minorHAnsi" w:eastAsia="Aptos" w:hAnsiTheme="minorHAnsi" w:cstheme="minorHAnsi"/>
          <w:sz w:val="22"/>
          <w:szCs w:val="22"/>
        </w:rPr>
        <w:t>Rreth</w:t>
      </w:r>
      <w:proofErr w:type="spellEnd"/>
      <w:r w:rsidRPr="00B06B5D">
        <w:rPr>
          <w:rFonts w:asciiTheme="minorHAnsi" w:eastAsia="Aptos" w:hAnsiTheme="minorHAnsi" w:cstheme="minorHAnsi"/>
          <w:sz w:val="22"/>
          <w:szCs w:val="22"/>
        </w:rPr>
        <w:t xml:space="preserve"> 25 </w:t>
      </w:r>
      <w:proofErr w:type="spellStart"/>
      <w:r w:rsidRPr="00B06B5D">
        <w:rPr>
          <w:rFonts w:asciiTheme="minorHAnsi" w:eastAsia="Aptos" w:hAnsiTheme="minorHAnsi" w:cstheme="minorHAnsi"/>
          <w:sz w:val="22"/>
          <w:szCs w:val="22"/>
        </w:rPr>
        <w:t>pjesemarres</w:t>
      </w:r>
      <w:proofErr w:type="spellEnd"/>
      <w:r w:rsidRPr="00B06B5D">
        <w:rPr>
          <w:rFonts w:asciiTheme="minorHAnsi" w:eastAsia="Aptos" w:hAnsiTheme="minorHAnsi" w:cstheme="minorHAnsi"/>
          <w:sz w:val="22"/>
          <w:szCs w:val="22"/>
        </w:rPr>
        <w:t xml:space="preserve"> </w:t>
      </w:r>
      <w:proofErr w:type="spellStart"/>
      <w:r w:rsidRPr="00B06B5D">
        <w:rPr>
          <w:rFonts w:asciiTheme="minorHAnsi" w:eastAsia="Aptos" w:hAnsiTheme="minorHAnsi" w:cstheme="minorHAnsi"/>
          <w:sz w:val="22"/>
          <w:szCs w:val="22"/>
        </w:rPr>
        <w:t>perfaqesues</w:t>
      </w:r>
      <w:proofErr w:type="spellEnd"/>
      <w:r w:rsidRPr="00B06B5D">
        <w:rPr>
          <w:rFonts w:asciiTheme="minorHAnsi" w:eastAsia="Aptos" w:hAnsiTheme="minorHAnsi" w:cstheme="minorHAnsi"/>
          <w:sz w:val="22"/>
          <w:szCs w:val="22"/>
        </w:rPr>
        <w:t xml:space="preserve"> te </w:t>
      </w:r>
      <w:proofErr w:type="spellStart"/>
      <w:r w:rsidRPr="00B06B5D">
        <w:rPr>
          <w:rFonts w:asciiTheme="minorHAnsi" w:eastAsia="Aptos" w:hAnsiTheme="minorHAnsi" w:cstheme="minorHAnsi"/>
          <w:sz w:val="22"/>
          <w:szCs w:val="22"/>
        </w:rPr>
        <w:t>grupeve</w:t>
      </w:r>
      <w:proofErr w:type="spellEnd"/>
      <w:r w:rsidRPr="00B06B5D">
        <w:rPr>
          <w:rFonts w:asciiTheme="minorHAnsi" w:eastAsia="Aptos" w:hAnsiTheme="minorHAnsi" w:cstheme="minorHAnsi"/>
          <w:sz w:val="22"/>
          <w:szCs w:val="22"/>
        </w:rPr>
        <w:t xml:space="preserve"> te </w:t>
      </w:r>
      <w:proofErr w:type="spellStart"/>
      <w:r w:rsidRPr="00B06B5D">
        <w:rPr>
          <w:rFonts w:asciiTheme="minorHAnsi" w:eastAsia="Aptos" w:hAnsiTheme="minorHAnsi" w:cstheme="minorHAnsi"/>
          <w:sz w:val="22"/>
          <w:szCs w:val="22"/>
        </w:rPr>
        <w:t>meposhteme</w:t>
      </w:r>
      <w:proofErr w:type="spellEnd"/>
      <w:r w:rsidRPr="00B06B5D">
        <w:rPr>
          <w:rFonts w:asciiTheme="minorHAnsi" w:eastAsia="Aptos" w:hAnsiTheme="minorHAnsi" w:cstheme="minorHAnsi"/>
          <w:sz w:val="22"/>
          <w:szCs w:val="22"/>
        </w:rPr>
        <w:t xml:space="preserve">: </w:t>
      </w:r>
    </w:p>
    <w:p w14:paraId="7B2E80BC" w14:textId="77777777" w:rsidR="00DE7A14" w:rsidRPr="00B06B5D" w:rsidRDefault="00DE7A14" w:rsidP="00DE7A14">
      <w:pPr>
        <w:jc w:val="both"/>
        <w:rPr>
          <w:rFonts w:asciiTheme="minorHAnsi" w:eastAsia="Calibri" w:hAnsiTheme="minorHAnsi" w:cstheme="minorHAnsi"/>
          <w:bCs/>
          <w:sz w:val="22"/>
          <w:szCs w:val="22"/>
        </w:rPr>
      </w:pPr>
    </w:p>
    <w:p w14:paraId="3DB9256D" w14:textId="538CBD67" w:rsidR="00DE7A14" w:rsidRPr="00F1444D" w:rsidRDefault="00DE7A14" w:rsidP="00DE7A14">
      <w:pPr>
        <w:pStyle w:val="ListParagraph"/>
        <w:numPr>
          <w:ilvl w:val="0"/>
          <w:numId w:val="16"/>
        </w:numPr>
        <w:jc w:val="both"/>
        <w:rPr>
          <w:rFonts w:asciiTheme="minorHAnsi" w:eastAsia="Calibri" w:hAnsiTheme="minorHAnsi" w:cstheme="minorHAnsi"/>
          <w:bCs/>
          <w:lang w:val="fr-FR"/>
        </w:rPr>
      </w:pPr>
      <w:proofErr w:type="spellStart"/>
      <w:r w:rsidRPr="00F1444D">
        <w:rPr>
          <w:rFonts w:asciiTheme="minorHAnsi" w:eastAsia="Calibri" w:hAnsiTheme="minorHAnsi" w:cstheme="minorHAnsi"/>
          <w:b/>
          <w:bCs/>
          <w:lang w:val="fr-FR"/>
        </w:rPr>
        <w:t>Grupet</w:t>
      </w:r>
      <w:proofErr w:type="spellEnd"/>
      <w:r w:rsidRPr="00F1444D">
        <w:rPr>
          <w:rFonts w:asciiTheme="minorHAnsi" w:eastAsia="Calibri" w:hAnsiTheme="minorHAnsi" w:cstheme="minorHAnsi"/>
          <w:b/>
          <w:bCs/>
          <w:lang w:val="fr-FR"/>
        </w:rPr>
        <w:t xml:space="preserve"> e </w:t>
      </w:r>
      <w:proofErr w:type="spellStart"/>
      <w:r w:rsidRPr="00F1444D">
        <w:rPr>
          <w:rFonts w:asciiTheme="minorHAnsi" w:eastAsia="Calibri" w:hAnsiTheme="minorHAnsi" w:cstheme="minorHAnsi"/>
          <w:b/>
          <w:bCs/>
          <w:lang w:val="fr-FR"/>
        </w:rPr>
        <w:t>interesit</w:t>
      </w:r>
      <w:proofErr w:type="spellEnd"/>
      <w:r w:rsidRPr="00F1444D">
        <w:rPr>
          <w:rFonts w:asciiTheme="minorHAnsi" w:eastAsia="Calibri" w:hAnsiTheme="minorHAnsi" w:cstheme="minorHAnsi"/>
          <w:b/>
          <w:bCs/>
          <w:lang w:val="fr-FR"/>
        </w:rPr>
        <w:t>:</w:t>
      </w:r>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Të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kontribuojnë</w:t>
      </w:r>
      <w:proofErr w:type="spellEnd"/>
      <w:r w:rsidRPr="00F1444D">
        <w:rPr>
          <w:rFonts w:asciiTheme="minorHAnsi" w:eastAsia="Calibri" w:hAnsiTheme="minorHAnsi" w:cstheme="minorHAnsi"/>
          <w:bCs/>
          <w:lang w:val="fr-FR"/>
        </w:rPr>
        <w:t xml:space="preserve"> me </w:t>
      </w:r>
      <w:proofErr w:type="spellStart"/>
      <w:r w:rsidRPr="00F1444D">
        <w:rPr>
          <w:rFonts w:asciiTheme="minorHAnsi" w:eastAsia="Calibri" w:hAnsiTheme="minorHAnsi" w:cstheme="minorHAnsi"/>
          <w:bCs/>
          <w:lang w:val="fr-FR"/>
        </w:rPr>
        <w:t>rekomandime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dhe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ide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konkrete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mbi</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prioritetet</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mjedisore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duke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sjellë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perspektiva</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nga</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komuniteti</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bizneset</w:t>
      </w:r>
      <w:proofErr w:type="spellEnd"/>
      <w:r w:rsidRPr="00F1444D">
        <w:rPr>
          <w:rFonts w:asciiTheme="minorHAnsi" w:eastAsia="Calibri" w:hAnsiTheme="minorHAnsi" w:cstheme="minorHAnsi"/>
          <w:bCs/>
          <w:lang w:val="fr-FR"/>
        </w:rPr>
        <w:t>, OJF-</w:t>
      </w:r>
      <w:proofErr w:type="spellStart"/>
      <w:r w:rsidRPr="00F1444D">
        <w:rPr>
          <w:rFonts w:asciiTheme="minorHAnsi" w:eastAsia="Calibri" w:hAnsiTheme="minorHAnsi" w:cstheme="minorHAnsi"/>
          <w:bCs/>
          <w:lang w:val="fr-FR"/>
        </w:rPr>
        <w:t>të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universiteti</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dhe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grupet</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vulnerabël</w:t>
      </w:r>
      <w:proofErr w:type="spellEnd"/>
      <w:r w:rsidRPr="00F1444D">
        <w:rPr>
          <w:rFonts w:asciiTheme="minorHAnsi" w:eastAsia="Calibri" w:hAnsiTheme="minorHAnsi" w:cstheme="minorHAnsi"/>
          <w:bCs/>
          <w:lang w:val="fr-FR"/>
        </w:rPr>
        <w:t>.</w:t>
      </w:r>
    </w:p>
    <w:p w14:paraId="7934D0B8" w14:textId="4DA68CA2" w:rsidR="00DE7A14" w:rsidRPr="00F1444D" w:rsidRDefault="00386828" w:rsidP="00DE7A14">
      <w:pPr>
        <w:pStyle w:val="ListParagraph"/>
        <w:numPr>
          <w:ilvl w:val="0"/>
          <w:numId w:val="16"/>
        </w:numPr>
        <w:jc w:val="both"/>
        <w:rPr>
          <w:rFonts w:asciiTheme="minorHAnsi" w:eastAsia="Calibri" w:hAnsiTheme="minorHAnsi" w:cstheme="minorHAnsi"/>
          <w:bCs/>
          <w:lang w:val="fr-FR"/>
        </w:rPr>
      </w:pPr>
      <w:proofErr w:type="spellStart"/>
      <w:r w:rsidRPr="00F1444D">
        <w:rPr>
          <w:rFonts w:asciiTheme="minorHAnsi" w:eastAsia="Calibri" w:hAnsiTheme="minorHAnsi" w:cstheme="minorHAnsi"/>
          <w:b/>
          <w:bCs/>
          <w:lang w:val="fr-FR"/>
        </w:rPr>
        <w:t>Stafi</w:t>
      </w:r>
      <w:proofErr w:type="spellEnd"/>
      <w:r w:rsidRPr="00F1444D">
        <w:rPr>
          <w:rFonts w:asciiTheme="minorHAnsi" w:eastAsia="Calibri" w:hAnsiTheme="minorHAnsi" w:cstheme="minorHAnsi"/>
          <w:b/>
          <w:bCs/>
          <w:lang w:val="fr-FR"/>
        </w:rPr>
        <w:t xml:space="preserve"> i </w:t>
      </w:r>
      <w:proofErr w:type="spellStart"/>
      <w:r w:rsidRPr="00F1444D">
        <w:rPr>
          <w:rFonts w:asciiTheme="minorHAnsi" w:eastAsia="Calibri" w:hAnsiTheme="minorHAnsi" w:cstheme="minorHAnsi"/>
          <w:b/>
          <w:bCs/>
          <w:lang w:val="fr-FR"/>
        </w:rPr>
        <w:t>Bashkisë</w:t>
      </w:r>
      <w:proofErr w:type="spellEnd"/>
      <w:r w:rsidRPr="00F1444D">
        <w:rPr>
          <w:rFonts w:asciiTheme="minorHAnsi" w:eastAsia="Calibri" w:hAnsiTheme="minorHAnsi" w:cstheme="minorHAnsi"/>
          <w:b/>
          <w:bCs/>
          <w:lang w:val="fr-FR"/>
        </w:rPr>
        <w:t xml:space="preserve"> Elbasan: </w:t>
      </w:r>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Të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testojnë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mjetet</w:t>
      </w:r>
      <w:proofErr w:type="spellEnd"/>
      <w:r w:rsidR="00DE7A14" w:rsidRPr="00F1444D">
        <w:rPr>
          <w:rFonts w:asciiTheme="minorHAnsi" w:eastAsia="Calibri" w:hAnsiTheme="minorHAnsi" w:cstheme="minorHAnsi"/>
          <w:bCs/>
          <w:lang w:val="fr-FR"/>
        </w:rPr>
        <w:t xml:space="preserve"> e </w:t>
      </w:r>
      <w:proofErr w:type="spellStart"/>
      <w:r w:rsidR="00DE7A14" w:rsidRPr="00F1444D">
        <w:rPr>
          <w:rFonts w:asciiTheme="minorHAnsi" w:eastAsia="Calibri" w:hAnsiTheme="minorHAnsi" w:cstheme="minorHAnsi"/>
          <w:bCs/>
          <w:lang w:val="fr-FR"/>
        </w:rPr>
        <w:t>pjesëmarrjes</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publike</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në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praktikë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të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koordinojë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procesin</w:t>
      </w:r>
      <w:proofErr w:type="spellEnd"/>
      <w:r w:rsidR="00DE7A14" w:rsidRPr="00F1444D">
        <w:rPr>
          <w:rFonts w:asciiTheme="minorHAnsi" w:eastAsia="Calibri" w:hAnsiTheme="minorHAnsi" w:cstheme="minorHAnsi"/>
          <w:bCs/>
          <w:lang w:val="fr-FR"/>
        </w:rPr>
        <w:t xml:space="preserve"> e </w:t>
      </w:r>
      <w:proofErr w:type="spellStart"/>
      <w:r w:rsidR="00DE7A14" w:rsidRPr="00F1444D">
        <w:rPr>
          <w:rFonts w:asciiTheme="minorHAnsi" w:eastAsia="Calibri" w:hAnsiTheme="minorHAnsi" w:cstheme="minorHAnsi"/>
          <w:bCs/>
          <w:lang w:val="fr-FR"/>
        </w:rPr>
        <w:t>konsultimit</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dhe</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të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sigurojë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integrimin</w:t>
      </w:r>
      <w:proofErr w:type="spellEnd"/>
      <w:r w:rsidR="00DE7A14" w:rsidRPr="00F1444D">
        <w:rPr>
          <w:rFonts w:asciiTheme="minorHAnsi" w:eastAsia="Calibri" w:hAnsiTheme="minorHAnsi" w:cstheme="minorHAnsi"/>
          <w:bCs/>
          <w:lang w:val="fr-FR"/>
        </w:rPr>
        <w:t xml:space="preserve"> e </w:t>
      </w:r>
      <w:proofErr w:type="spellStart"/>
      <w:r w:rsidR="00DE7A14" w:rsidRPr="00F1444D">
        <w:rPr>
          <w:rFonts w:asciiTheme="minorHAnsi" w:eastAsia="Calibri" w:hAnsiTheme="minorHAnsi" w:cstheme="minorHAnsi"/>
          <w:bCs/>
          <w:lang w:val="fr-FR"/>
        </w:rPr>
        <w:t>rezultateve</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në</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politikat</w:t>
      </w:r>
      <w:proofErr w:type="spellEnd"/>
      <w:r w:rsidR="00DE7A14" w:rsidRPr="00F1444D">
        <w:rPr>
          <w:rFonts w:asciiTheme="minorHAnsi" w:eastAsia="Calibri" w:hAnsiTheme="minorHAnsi" w:cstheme="minorHAnsi"/>
          <w:bCs/>
          <w:lang w:val="fr-FR"/>
        </w:rPr>
        <w:t xml:space="preserve"> </w:t>
      </w:r>
      <w:proofErr w:type="spellStart"/>
      <w:r w:rsidR="00DE7A14" w:rsidRPr="00F1444D">
        <w:rPr>
          <w:rFonts w:asciiTheme="minorHAnsi" w:eastAsia="Calibri" w:hAnsiTheme="minorHAnsi" w:cstheme="minorHAnsi"/>
          <w:bCs/>
          <w:lang w:val="fr-FR"/>
        </w:rPr>
        <w:t>vendore</w:t>
      </w:r>
      <w:proofErr w:type="spellEnd"/>
      <w:r w:rsidR="00DE7A14" w:rsidRPr="00F1444D">
        <w:rPr>
          <w:rFonts w:asciiTheme="minorHAnsi" w:eastAsia="Calibri" w:hAnsiTheme="minorHAnsi" w:cstheme="minorHAnsi"/>
          <w:bCs/>
          <w:lang w:val="fr-FR"/>
        </w:rPr>
        <w:t>.</w:t>
      </w:r>
    </w:p>
    <w:p w14:paraId="0961CBDE" w14:textId="0F486C0A" w:rsidR="00DE7A14" w:rsidRDefault="00DE7A14" w:rsidP="00DE7A14">
      <w:pPr>
        <w:pStyle w:val="ListParagraph"/>
        <w:numPr>
          <w:ilvl w:val="0"/>
          <w:numId w:val="16"/>
        </w:numPr>
        <w:jc w:val="both"/>
        <w:rPr>
          <w:rFonts w:asciiTheme="minorHAnsi" w:eastAsia="Calibri" w:hAnsiTheme="minorHAnsi" w:cstheme="minorHAnsi"/>
          <w:bCs/>
          <w:lang w:val="fr-FR"/>
        </w:rPr>
      </w:pPr>
      <w:proofErr w:type="spellStart"/>
      <w:r w:rsidRPr="00F1444D">
        <w:rPr>
          <w:rFonts w:asciiTheme="minorHAnsi" w:eastAsia="Calibri" w:hAnsiTheme="minorHAnsi" w:cstheme="minorHAnsi"/>
          <w:b/>
          <w:bCs/>
          <w:lang w:val="fr-FR"/>
        </w:rPr>
        <w:t>Stafi</w:t>
      </w:r>
      <w:proofErr w:type="spellEnd"/>
      <w:r w:rsidRPr="00F1444D">
        <w:rPr>
          <w:rFonts w:asciiTheme="minorHAnsi" w:eastAsia="Calibri" w:hAnsiTheme="minorHAnsi" w:cstheme="minorHAnsi"/>
          <w:b/>
          <w:bCs/>
          <w:lang w:val="fr-FR"/>
        </w:rPr>
        <w:t xml:space="preserve"> i </w:t>
      </w:r>
      <w:proofErr w:type="spellStart"/>
      <w:r w:rsidRPr="00F1444D">
        <w:rPr>
          <w:rFonts w:asciiTheme="minorHAnsi" w:eastAsia="Calibri" w:hAnsiTheme="minorHAnsi" w:cstheme="minorHAnsi"/>
          <w:b/>
          <w:bCs/>
          <w:lang w:val="fr-FR"/>
        </w:rPr>
        <w:t>Projektit</w:t>
      </w:r>
      <w:proofErr w:type="spellEnd"/>
      <w:r w:rsidRPr="00F1444D">
        <w:rPr>
          <w:rFonts w:asciiTheme="minorHAnsi" w:eastAsia="Calibri" w:hAnsiTheme="minorHAnsi" w:cstheme="minorHAnsi"/>
          <w:b/>
          <w:bCs/>
          <w:lang w:val="fr-FR"/>
        </w:rPr>
        <w:t xml:space="preserve"> CEJ:</w:t>
      </w:r>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Të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prezantojë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mjetet</w:t>
      </w:r>
      <w:proofErr w:type="spellEnd"/>
      <w:r w:rsidRPr="00F1444D">
        <w:rPr>
          <w:rFonts w:asciiTheme="minorHAnsi" w:eastAsia="Calibri" w:hAnsiTheme="minorHAnsi" w:cstheme="minorHAnsi"/>
          <w:bCs/>
          <w:lang w:val="fr-FR"/>
        </w:rPr>
        <w:t xml:space="preserve"> e </w:t>
      </w:r>
      <w:proofErr w:type="spellStart"/>
      <w:r w:rsidRPr="00F1444D">
        <w:rPr>
          <w:rFonts w:asciiTheme="minorHAnsi" w:eastAsia="Calibri" w:hAnsiTheme="minorHAnsi" w:cstheme="minorHAnsi"/>
          <w:bCs/>
          <w:lang w:val="fr-FR"/>
        </w:rPr>
        <w:t>zhvilluara</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të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mbështesë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procesin</w:t>
      </w:r>
      <w:proofErr w:type="spellEnd"/>
      <w:r w:rsidRPr="00F1444D">
        <w:rPr>
          <w:rFonts w:asciiTheme="minorHAnsi" w:eastAsia="Calibri" w:hAnsiTheme="minorHAnsi" w:cstheme="minorHAnsi"/>
          <w:bCs/>
          <w:lang w:val="fr-FR"/>
        </w:rPr>
        <w:t xml:space="preserve"> e </w:t>
      </w:r>
      <w:proofErr w:type="spellStart"/>
      <w:r w:rsidRPr="00F1444D">
        <w:rPr>
          <w:rFonts w:asciiTheme="minorHAnsi" w:eastAsia="Calibri" w:hAnsiTheme="minorHAnsi" w:cstheme="minorHAnsi"/>
          <w:bCs/>
          <w:lang w:val="fr-FR"/>
        </w:rPr>
        <w:t>testimit</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dhe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të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ofrojë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ekspertizë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metodologjike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për</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institucionalizimin</w:t>
      </w:r>
      <w:proofErr w:type="spellEnd"/>
      <w:r w:rsidRPr="00F1444D">
        <w:rPr>
          <w:rFonts w:asciiTheme="minorHAnsi" w:eastAsia="Calibri" w:hAnsiTheme="minorHAnsi" w:cstheme="minorHAnsi"/>
          <w:bCs/>
          <w:lang w:val="fr-FR"/>
        </w:rPr>
        <w:t xml:space="preserve"> e </w:t>
      </w:r>
      <w:proofErr w:type="spellStart"/>
      <w:r w:rsidRPr="00F1444D">
        <w:rPr>
          <w:rFonts w:asciiTheme="minorHAnsi" w:eastAsia="Calibri" w:hAnsiTheme="minorHAnsi" w:cstheme="minorHAnsi"/>
          <w:bCs/>
          <w:lang w:val="fr-FR"/>
        </w:rPr>
        <w:t>praktikave</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të</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pjesëmarrjes</w:t>
      </w:r>
      <w:proofErr w:type="spellEnd"/>
      <w:r w:rsidRPr="00F1444D">
        <w:rPr>
          <w:rFonts w:asciiTheme="minorHAnsi" w:eastAsia="Calibri" w:hAnsiTheme="minorHAnsi" w:cstheme="minorHAnsi"/>
          <w:bCs/>
          <w:lang w:val="fr-FR"/>
        </w:rPr>
        <w:t xml:space="preserve"> </w:t>
      </w:r>
      <w:proofErr w:type="spellStart"/>
      <w:r w:rsidRPr="00F1444D">
        <w:rPr>
          <w:rFonts w:asciiTheme="minorHAnsi" w:eastAsia="Calibri" w:hAnsiTheme="minorHAnsi" w:cstheme="minorHAnsi"/>
          <w:bCs/>
          <w:lang w:val="fr-FR"/>
        </w:rPr>
        <w:t>publike</w:t>
      </w:r>
      <w:proofErr w:type="spellEnd"/>
      <w:r w:rsidRPr="00F1444D">
        <w:rPr>
          <w:rFonts w:asciiTheme="minorHAnsi" w:eastAsia="Calibri" w:hAnsiTheme="minorHAnsi" w:cstheme="minorHAnsi"/>
          <w:bCs/>
          <w:lang w:val="fr-FR"/>
        </w:rPr>
        <w:t>.</w:t>
      </w:r>
    </w:p>
    <w:p w14:paraId="68658117" w14:textId="77777777" w:rsidR="006B7EA0" w:rsidRDefault="006B7EA0" w:rsidP="00DE7A14">
      <w:pPr>
        <w:pStyle w:val="ListParagraph"/>
        <w:numPr>
          <w:ilvl w:val="0"/>
          <w:numId w:val="16"/>
        </w:numPr>
        <w:jc w:val="both"/>
        <w:rPr>
          <w:rFonts w:asciiTheme="minorHAnsi" w:eastAsia="Calibri" w:hAnsiTheme="minorHAnsi" w:cstheme="minorHAnsi"/>
          <w:bCs/>
          <w:lang w:val="fr-FR"/>
        </w:rPr>
      </w:pPr>
    </w:p>
    <w:p w14:paraId="565AEA14" w14:textId="355D04E3" w:rsidR="006B7EA0" w:rsidRDefault="006B7EA0" w:rsidP="006B7EA0">
      <w:pPr>
        <w:jc w:val="both"/>
        <w:rPr>
          <w:rFonts w:asciiTheme="minorHAnsi" w:eastAsia="Aptos" w:hAnsiTheme="minorHAnsi" w:cstheme="minorHAnsi"/>
          <w:bCs/>
          <w:color w:val="2F5496"/>
          <w:sz w:val="22"/>
          <w:szCs w:val="22"/>
          <w:lang w:val="en-GB"/>
        </w:rPr>
      </w:pPr>
      <w:proofErr w:type="spellStart"/>
      <w:r w:rsidRPr="006B7EA0">
        <w:rPr>
          <w:rFonts w:asciiTheme="minorHAnsi" w:eastAsia="Aptos" w:hAnsiTheme="minorHAnsi" w:cstheme="minorHAnsi"/>
          <w:bCs/>
          <w:color w:val="2F5496"/>
          <w:sz w:val="22"/>
          <w:szCs w:val="22"/>
          <w:lang w:val="en-GB"/>
        </w:rPr>
        <w:t>Rezultatet</w:t>
      </w:r>
      <w:proofErr w:type="spellEnd"/>
      <w:r w:rsidRPr="006B7EA0">
        <w:rPr>
          <w:rFonts w:asciiTheme="minorHAnsi" w:eastAsia="Aptos" w:hAnsiTheme="minorHAnsi" w:cstheme="minorHAnsi"/>
          <w:bCs/>
          <w:color w:val="2F5496"/>
          <w:sz w:val="22"/>
          <w:szCs w:val="22"/>
          <w:lang w:val="en-GB"/>
        </w:rPr>
        <w:t xml:space="preserve"> e </w:t>
      </w:r>
      <w:proofErr w:type="spellStart"/>
      <w:r w:rsidRPr="006B7EA0">
        <w:rPr>
          <w:rFonts w:asciiTheme="minorHAnsi" w:eastAsia="Aptos" w:hAnsiTheme="minorHAnsi" w:cstheme="minorHAnsi"/>
          <w:bCs/>
          <w:color w:val="2F5496"/>
          <w:sz w:val="22"/>
          <w:szCs w:val="22"/>
          <w:lang w:val="en-GB"/>
        </w:rPr>
        <w:t>Pritshme</w:t>
      </w:r>
      <w:proofErr w:type="spellEnd"/>
      <w:r w:rsidRPr="006B7EA0">
        <w:rPr>
          <w:rFonts w:asciiTheme="minorHAnsi" w:eastAsia="Aptos" w:hAnsiTheme="minorHAnsi" w:cstheme="minorHAnsi"/>
          <w:bCs/>
          <w:color w:val="2F5496"/>
          <w:sz w:val="22"/>
          <w:szCs w:val="22"/>
          <w:lang w:val="en-GB"/>
        </w:rPr>
        <w:t xml:space="preserve"> &amp; </w:t>
      </w:r>
      <w:proofErr w:type="spellStart"/>
      <w:r w:rsidRPr="006B7EA0">
        <w:rPr>
          <w:rFonts w:asciiTheme="minorHAnsi" w:eastAsia="Aptos" w:hAnsiTheme="minorHAnsi" w:cstheme="minorHAnsi"/>
          <w:bCs/>
          <w:color w:val="2F5496"/>
          <w:sz w:val="22"/>
          <w:szCs w:val="22"/>
          <w:lang w:val="en-GB"/>
        </w:rPr>
        <w:t>Hapat</w:t>
      </w:r>
      <w:proofErr w:type="spellEnd"/>
      <w:r w:rsidRPr="006B7EA0">
        <w:rPr>
          <w:rFonts w:asciiTheme="minorHAnsi" w:eastAsia="Aptos" w:hAnsiTheme="minorHAnsi" w:cstheme="minorHAnsi"/>
          <w:bCs/>
          <w:color w:val="2F5496"/>
          <w:sz w:val="22"/>
          <w:szCs w:val="22"/>
          <w:lang w:val="en-GB"/>
        </w:rPr>
        <w:t xml:space="preserve"> e </w:t>
      </w:r>
      <w:proofErr w:type="spellStart"/>
      <w:r w:rsidRPr="006B7EA0">
        <w:rPr>
          <w:rFonts w:asciiTheme="minorHAnsi" w:eastAsia="Aptos" w:hAnsiTheme="minorHAnsi" w:cstheme="minorHAnsi"/>
          <w:bCs/>
          <w:color w:val="2F5496"/>
          <w:sz w:val="22"/>
          <w:szCs w:val="22"/>
          <w:lang w:val="en-GB"/>
        </w:rPr>
        <w:t>Mëtejshëm</w:t>
      </w:r>
      <w:proofErr w:type="spellEnd"/>
    </w:p>
    <w:p w14:paraId="4C915779" w14:textId="77777777" w:rsidR="006B7EA0" w:rsidRPr="006B7EA0" w:rsidRDefault="006B7EA0" w:rsidP="006B7EA0">
      <w:pPr>
        <w:jc w:val="both"/>
        <w:rPr>
          <w:rFonts w:asciiTheme="minorHAnsi" w:eastAsia="Aptos" w:hAnsiTheme="minorHAnsi" w:cstheme="minorHAnsi"/>
          <w:b/>
          <w:color w:val="2F5496"/>
          <w:sz w:val="22"/>
          <w:szCs w:val="22"/>
          <w:lang w:val="en-GB"/>
        </w:rPr>
      </w:pPr>
    </w:p>
    <w:p w14:paraId="78D2ED9C" w14:textId="77777777" w:rsidR="006B7EA0" w:rsidRPr="008B3803" w:rsidRDefault="006B7EA0" w:rsidP="006B7EA0">
      <w:pPr>
        <w:pStyle w:val="ListParagraph"/>
        <w:numPr>
          <w:ilvl w:val="0"/>
          <w:numId w:val="16"/>
        </w:numPr>
        <w:jc w:val="both"/>
        <w:rPr>
          <w:rFonts w:asciiTheme="minorHAnsi" w:eastAsia="Calibri" w:hAnsiTheme="minorHAnsi" w:cstheme="minorHAnsi"/>
          <w:b/>
          <w:bCs/>
          <w:lang w:val="en-GB"/>
        </w:rPr>
      </w:pPr>
      <w:proofErr w:type="spellStart"/>
      <w:r w:rsidRPr="008B3803">
        <w:rPr>
          <w:rFonts w:asciiTheme="minorHAnsi" w:eastAsia="Calibri" w:hAnsiTheme="minorHAnsi" w:cstheme="minorHAnsi"/>
          <w:lang w:val="en-GB"/>
        </w:rPr>
        <w:t>Paketa</w:t>
      </w:r>
      <w:proofErr w:type="spellEnd"/>
      <w:r w:rsidRPr="008B3803">
        <w:rPr>
          <w:rFonts w:asciiTheme="minorHAnsi" w:eastAsia="Calibri" w:hAnsiTheme="minorHAnsi" w:cstheme="minorHAnsi"/>
          <w:lang w:val="en-GB"/>
        </w:rPr>
        <w:t xml:space="preserve"> e </w:t>
      </w:r>
      <w:proofErr w:type="spellStart"/>
      <w:r w:rsidRPr="008B3803">
        <w:rPr>
          <w:rFonts w:asciiTheme="minorHAnsi" w:eastAsia="Calibri" w:hAnsiTheme="minorHAnsi" w:cstheme="minorHAnsi"/>
          <w:lang w:val="en-GB"/>
        </w:rPr>
        <w:t>finalizuar</w:t>
      </w:r>
      <w:proofErr w:type="spellEnd"/>
      <w:r w:rsidRPr="008B3803">
        <w:rPr>
          <w:rFonts w:asciiTheme="minorHAnsi" w:eastAsia="Calibri" w:hAnsiTheme="minorHAnsi" w:cstheme="minorHAnsi"/>
          <w:lang w:val="en-GB"/>
        </w:rPr>
        <w:t xml:space="preserve"> e </w:t>
      </w:r>
      <w:proofErr w:type="spellStart"/>
      <w:r w:rsidRPr="008B3803">
        <w:rPr>
          <w:rFonts w:asciiTheme="minorHAnsi" w:eastAsia="Calibri" w:hAnsiTheme="minorHAnsi" w:cstheme="minorHAnsi"/>
          <w:lang w:val="en-GB"/>
        </w:rPr>
        <w:t>Mjeteve</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të</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Pjesëmarrjes</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Publike</w:t>
      </w:r>
      <w:proofErr w:type="spellEnd"/>
      <w:r w:rsidRPr="008B3803">
        <w:rPr>
          <w:rFonts w:asciiTheme="minorHAnsi" w:eastAsia="Calibri" w:hAnsiTheme="minorHAnsi" w:cstheme="minorHAnsi"/>
          <w:lang w:val="en-GB"/>
        </w:rPr>
        <w:t xml:space="preserve"> (PP Toolkit)</w:t>
      </w:r>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i</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dorëzohet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zyrtarisht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lang w:val="en-GB"/>
        </w:rPr>
        <w:t>Bashkisë</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së</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Elbasanit</w:t>
      </w:r>
      <w:proofErr w:type="spellEnd"/>
      <w:r w:rsidRPr="008B3803">
        <w:rPr>
          <w:rFonts w:asciiTheme="minorHAnsi" w:eastAsia="Calibri" w:hAnsiTheme="minorHAnsi" w:cstheme="minorHAnsi"/>
          <w:b/>
          <w:bCs/>
          <w:lang w:val="en-GB"/>
        </w:rPr>
        <w:t>.</w:t>
      </w:r>
    </w:p>
    <w:p w14:paraId="4EF26C89" w14:textId="77777777" w:rsidR="006B7EA0" w:rsidRPr="008B3803" w:rsidRDefault="006B7EA0" w:rsidP="006B7EA0">
      <w:pPr>
        <w:pStyle w:val="ListParagraph"/>
        <w:numPr>
          <w:ilvl w:val="0"/>
          <w:numId w:val="16"/>
        </w:numPr>
        <w:jc w:val="both"/>
        <w:rPr>
          <w:rFonts w:asciiTheme="minorHAnsi" w:eastAsia="Calibri" w:hAnsiTheme="minorHAnsi" w:cstheme="minorHAnsi"/>
          <w:b/>
          <w:bCs/>
          <w:lang w:val="en-GB"/>
        </w:rPr>
      </w:pPr>
      <w:proofErr w:type="spellStart"/>
      <w:r w:rsidRPr="008B3803">
        <w:rPr>
          <w:rFonts w:asciiTheme="minorHAnsi" w:eastAsia="Calibri" w:hAnsiTheme="minorHAnsi" w:cstheme="minorHAnsi"/>
          <w:b/>
          <w:bCs/>
          <w:lang w:val="en-GB"/>
        </w:rPr>
        <w:t>Rezultatet</w:t>
      </w:r>
      <w:proofErr w:type="spellEnd"/>
      <w:r w:rsidRPr="008B3803">
        <w:rPr>
          <w:rFonts w:asciiTheme="minorHAnsi" w:eastAsia="Calibri" w:hAnsiTheme="minorHAnsi" w:cstheme="minorHAnsi"/>
          <w:b/>
          <w:bCs/>
          <w:lang w:val="en-GB"/>
        </w:rPr>
        <w:t xml:space="preserve"> e </w:t>
      </w:r>
      <w:proofErr w:type="spellStart"/>
      <w:r w:rsidRPr="008B3803">
        <w:rPr>
          <w:rFonts w:asciiTheme="minorHAnsi" w:eastAsia="Calibri" w:hAnsiTheme="minorHAnsi" w:cstheme="minorHAnsi"/>
          <w:b/>
          <w:bCs/>
          <w:lang w:val="en-GB"/>
        </w:rPr>
        <w:t>pilotimit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nga</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i/>
          <w:iCs/>
          <w:lang w:val="en-GB"/>
        </w:rPr>
        <w:t>Buxhetimi</w:t>
      </w:r>
      <w:proofErr w:type="spellEnd"/>
      <w:r w:rsidRPr="008B3803">
        <w:rPr>
          <w:rFonts w:asciiTheme="minorHAnsi" w:eastAsia="Calibri" w:hAnsiTheme="minorHAnsi" w:cstheme="minorHAnsi"/>
          <w:b/>
          <w:bCs/>
          <w:i/>
          <w:iCs/>
          <w:lang w:val="en-GB"/>
        </w:rPr>
        <w:t xml:space="preserve"> me </w:t>
      </w:r>
      <w:proofErr w:type="spellStart"/>
      <w:r w:rsidRPr="008B3803">
        <w:rPr>
          <w:rFonts w:asciiTheme="minorHAnsi" w:eastAsia="Calibri" w:hAnsiTheme="minorHAnsi" w:cstheme="minorHAnsi"/>
          <w:b/>
          <w:bCs/>
          <w:i/>
          <w:iCs/>
          <w:lang w:val="en-GB"/>
        </w:rPr>
        <w:t>Pjesëmarrje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dhe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i/>
          <w:iCs/>
          <w:lang w:val="en-GB"/>
        </w:rPr>
        <w:t>konsultimet</w:t>
      </w:r>
      <w:proofErr w:type="spellEnd"/>
      <w:r w:rsidRPr="008B3803">
        <w:rPr>
          <w:rFonts w:asciiTheme="minorHAnsi" w:eastAsia="Calibri" w:hAnsiTheme="minorHAnsi" w:cstheme="minorHAnsi"/>
          <w:b/>
          <w:bCs/>
          <w:i/>
          <w:iCs/>
          <w:lang w:val="en-GB"/>
        </w:rPr>
        <w:t xml:space="preserve"> VNM</w:t>
      </w:r>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prezantohen</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dhe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validohen</w:t>
      </w:r>
      <w:proofErr w:type="spellEnd"/>
      <w:r w:rsidRPr="008B3803">
        <w:rPr>
          <w:rFonts w:asciiTheme="minorHAnsi" w:eastAsia="Calibri" w:hAnsiTheme="minorHAnsi" w:cstheme="minorHAnsi"/>
          <w:b/>
          <w:bCs/>
          <w:lang w:val="en-GB"/>
        </w:rPr>
        <w:t xml:space="preserve"> me </w:t>
      </w:r>
      <w:proofErr w:type="spellStart"/>
      <w:r w:rsidRPr="008B3803">
        <w:rPr>
          <w:rFonts w:asciiTheme="minorHAnsi" w:eastAsia="Calibri" w:hAnsiTheme="minorHAnsi" w:cstheme="minorHAnsi"/>
          <w:b/>
          <w:bCs/>
          <w:lang w:val="en-GB"/>
        </w:rPr>
        <w:t>aktorët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lokalë</w:t>
      </w:r>
      <w:proofErr w:type="spellEnd"/>
      <w:r w:rsidRPr="008B3803">
        <w:rPr>
          <w:rFonts w:asciiTheme="minorHAnsi" w:eastAsia="Calibri" w:hAnsiTheme="minorHAnsi" w:cstheme="minorHAnsi"/>
          <w:b/>
          <w:bCs/>
          <w:lang w:val="en-GB"/>
        </w:rPr>
        <w:t xml:space="preserve">. </w:t>
      </w:r>
      <w:r w:rsidRPr="008B3803">
        <w:rPr>
          <w:rFonts w:asciiTheme="minorHAnsi" w:eastAsia="Calibri" w:hAnsiTheme="minorHAnsi" w:cstheme="minorHAnsi"/>
          <w:lang w:val="en-GB"/>
        </w:rPr>
        <w:t xml:space="preserve">“Ju </w:t>
      </w:r>
      <w:proofErr w:type="spellStart"/>
      <w:r w:rsidRPr="008B3803">
        <w:rPr>
          <w:rFonts w:asciiTheme="minorHAnsi" w:eastAsia="Calibri" w:hAnsiTheme="minorHAnsi" w:cstheme="minorHAnsi"/>
          <w:lang w:val="en-GB"/>
        </w:rPr>
        <w:t>Thatë</w:t>
      </w:r>
      <w:proofErr w:type="spellEnd"/>
      <w:r w:rsidRPr="008B3803">
        <w:rPr>
          <w:rFonts w:asciiTheme="minorHAnsi" w:eastAsia="Calibri" w:hAnsiTheme="minorHAnsi" w:cstheme="minorHAnsi"/>
          <w:lang w:val="en-GB"/>
        </w:rPr>
        <w:t xml:space="preserve"> – Ne </w:t>
      </w:r>
      <w:proofErr w:type="spellStart"/>
      <w:r w:rsidRPr="008B3803">
        <w:rPr>
          <w:rFonts w:asciiTheme="minorHAnsi" w:eastAsia="Calibri" w:hAnsiTheme="minorHAnsi" w:cstheme="minorHAnsi"/>
          <w:lang w:val="en-GB"/>
        </w:rPr>
        <w:t>Bëmë</w:t>
      </w:r>
      <w:proofErr w:type="spellEnd"/>
      <w:r w:rsidRPr="008B3803">
        <w:rPr>
          <w:rFonts w:asciiTheme="minorHAnsi" w:eastAsia="Calibri" w:hAnsiTheme="minorHAnsi" w:cstheme="minorHAnsi"/>
          <w:lang w:val="en-GB"/>
        </w:rPr>
        <w:t>”</w:t>
      </w:r>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ndahen</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qytetarët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pranojnë</w:t>
      </w:r>
      <w:proofErr w:type="spellEnd"/>
      <w:r w:rsidRPr="008B3803">
        <w:rPr>
          <w:rFonts w:asciiTheme="minorHAnsi" w:eastAsia="Calibri" w:hAnsiTheme="minorHAnsi" w:cstheme="minorHAnsi"/>
          <w:b/>
          <w:bCs/>
          <w:lang w:val="en-GB"/>
        </w:rPr>
        <w:t xml:space="preserve"> se </w:t>
      </w:r>
      <w:proofErr w:type="spellStart"/>
      <w:r w:rsidRPr="008B3803">
        <w:rPr>
          <w:rFonts w:asciiTheme="minorHAnsi" w:eastAsia="Calibri" w:hAnsiTheme="minorHAnsi" w:cstheme="minorHAnsi"/>
          <w:b/>
          <w:bCs/>
          <w:lang w:val="en-GB"/>
        </w:rPr>
        <w:t>si</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kontributet</w:t>
      </w:r>
      <w:proofErr w:type="spellEnd"/>
      <w:r w:rsidRPr="008B3803">
        <w:rPr>
          <w:rFonts w:asciiTheme="minorHAnsi" w:eastAsia="Calibri" w:hAnsiTheme="minorHAnsi" w:cstheme="minorHAnsi"/>
          <w:b/>
          <w:bCs/>
          <w:lang w:val="en-GB"/>
        </w:rPr>
        <w:t xml:space="preserve"> e tyre </w:t>
      </w:r>
      <w:proofErr w:type="spellStart"/>
      <w:r w:rsidRPr="008B3803">
        <w:rPr>
          <w:rFonts w:asciiTheme="minorHAnsi" w:eastAsia="Calibri" w:hAnsiTheme="minorHAnsi" w:cstheme="minorHAnsi"/>
          <w:b/>
          <w:bCs/>
          <w:lang w:val="en-GB"/>
        </w:rPr>
        <w:t>formësuan</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mjetet</w:t>
      </w:r>
      <w:proofErr w:type="spellEnd"/>
      <w:r w:rsidRPr="008B3803">
        <w:rPr>
          <w:rFonts w:asciiTheme="minorHAnsi" w:eastAsia="Calibri" w:hAnsiTheme="minorHAnsi" w:cstheme="minorHAnsi"/>
          <w:b/>
          <w:bCs/>
          <w:lang w:val="en-GB"/>
        </w:rPr>
        <w:t>.</w:t>
      </w:r>
    </w:p>
    <w:p w14:paraId="453AAF24" w14:textId="77777777" w:rsidR="006B7EA0" w:rsidRPr="008B3803" w:rsidRDefault="006B7EA0" w:rsidP="006B7EA0">
      <w:pPr>
        <w:pStyle w:val="ListParagraph"/>
        <w:numPr>
          <w:ilvl w:val="0"/>
          <w:numId w:val="16"/>
        </w:numPr>
        <w:jc w:val="both"/>
        <w:rPr>
          <w:rFonts w:asciiTheme="minorHAnsi" w:eastAsia="Calibri" w:hAnsiTheme="minorHAnsi" w:cstheme="minorHAnsi"/>
          <w:b/>
          <w:bCs/>
          <w:lang w:val="en-GB"/>
        </w:rPr>
      </w:pPr>
      <w:proofErr w:type="spellStart"/>
      <w:r w:rsidRPr="008B3803">
        <w:rPr>
          <w:rFonts w:asciiTheme="minorHAnsi" w:eastAsia="Calibri" w:hAnsiTheme="minorHAnsi" w:cstheme="minorHAnsi"/>
          <w:b/>
          <w:bCs/>
          <w:lang w:val="en-GB"/>
        </w:rPr>
        <w:t>Vështrimet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krahasuese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nga</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praktikat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bashkiake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franceze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dhe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europiane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pasurojnë</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qasjen</w:t>
      </w:r>
      <w:proofErr w:type="spellEnd"/>
      <w:r w:rsidRPr="008B3803">
        <w:rPr>
          <w:rFonts w:asciiTheme="minorHAnsi" w:eastAsia="Calibri" w:hAnsiTheme="minorHAnsi" w:cstheme="minorHAnsi"/>
          <w:b/>
          <w:bCs/>
          <w:lang w:val="en-GB"/>
        </w:rPr>
        <w:t xml:space="preserve"> e </w:t>
      </w:r>
      <w:proofErr w:type="spellStart"/>
      <w:r w:rsidRPr="008B3803">
        <w:rPr>
          <w:rFonts w:asciiTheme="minorHAnsi" w:eastAsia="Calibri" w:hAnsiTheme="minorHAnsi" w:cstheme="minorHAnsi"/>
          <w:b/>
          <w:bCs/>
          <w:lang w:val="en-GB"/>
        </w:rPr>
        <w:t>Elbasanit</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dhe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forcojnë</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qëndrueshmërinë</w:t>
      </w:r>
      <w:proofErr w:type="spellEnd"/>
      <w:r w:rsidRPr="008B3803">
        <w:rPr>
          <w:rFonts w:asciiTheme="minorHAnsi" w:eastAsia="Calibri" w:hAnsiTheme="minorHAnsi" w:cstheme="minorHAnsi"/>
          <w:b/>
          <w:bCs/>
          <w:lang w:val="en-GB"/>
        </w:rPr>
        <w:t>.</w:t>
      </w:r>
    </w:p>
    <w:p w14:paraId="775DDD14" w14:textId="1BC8AE41" w:rsidR="006B7EA0" w:rsidRPr="008B3803" w:rsidRDefault="006B7EA0" w:rsidP="006B7EA0">
      <w:pPr>
        <w:pStyle w:val="ListParagraph"/>
        <w:numPr>
          <w:ilvl w:val="0"/>
          <w:numId w:val="16"/>
        </w:numPr>
        <w:jc w:val="both"/>
        <w:rPr>
          <w:rFonts w:asciiTheme="minorHAnsi" w:eastAsia="Calibri" w:hAnsiTheme="minorHAnsi" w:cstheme="minorHAnsi"/>
          <w:b/>
          <w:bCs/>
          <w:lang w:val="en-GB"/>
        </w:rPr>
      </w:pPr>
      <w:proofErr w:type="spellStart"/>
      <w:r w:rsidRPr="008B3803">
        <w:rPr>
          <w:rFonts w:asciiTheme="minorHAnsi" w:eastAsia="Calibri" w:hAnsiTheme="minorHAnsi" w:cstheme="minorHAnsi"/>
          <w:lang w:val="en-GB"/>
        </w:rPr>
        <w:t>Hapat</w:t>
      </w:r>
      <w:proofErr w:type="spellEnd"/>
      <w:r w:rsidRPr="008B3803">
        <w:rPr>
          <w:rFonts w:asciiTheme="minorHAnsi" w:eastAsia="Calibri" w:hAnsiTheme="minorHAnsi" w:cstheme="minorHAnsi"/>
          <w:lang w:val="en-GB"/>
        </w:rPr>
        <w:t xml:space="preserve"> e </w:t>
      </w:r>
      <w:proofErr w:type="spellStart"/>
      <w:r w:rsidRPr="008B3803">
        <w:rPr>
          <w:rFonts w:asciiTheme="minorHAnsi" w:eastAsia="Calibri" w:hAnsiTheme="minorHAnsi" w:cstheme="minorHAnsi"/>
          <w:lang w:val="en-GB"/>
        </w:rPr>
        <w:t>mëtejshëm</w:t>
      </w:r>
      <w:proofErr w:type="spellEnd"/>
      <w:r w:rsidRPr="008B3803">
        <w:rPr>
          <w:rFonts w:asciiTheme="minorHAnsi" w:eastAsia="Calibri" w:hAnsiTheme="minorHAnsi" w:cstheme="minorHAnsi"/>
          <w:lang w:val="en-GB"/>
        </w:rPr>
        <w:t>:</w:t>
      </w:r>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integrimi</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i</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prioriteteve</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të</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validuara</w:t>
      </w:r>
      <w:proofErr w:type="spellEnd"/>
      <w:r w:rsidRPr="008B3803">
        <w:rPr>
          <w:rFonts w:asciiTheme="minorHAnsi" w:eastAsia="Calibri" w:hAnsiTheme="minorHAnsi" w:cstheme="minorHAnsi"/>
          <w:b/>
          <w:bCs/>
          <w:lang w:val="en-GB"/>
        </w:rPr>
        <w:t xml:space="preserve"> </w:t>
      </w:r>
      <w:proofErr w:type="spellStart"/>
      <w:r w:rsidRPr="008B3803">
        <w:rPr>
          <w:rFonts w:asciiTheme="minorHAnsi" w:eastAsia="Calibri" w:hAnsiTheme="minorHAnsi" w:cstheme="minorHAnsi"/>
          <w:b/>
          <w:bCs/>
          <w:lang w:val="en-GB"/>
        </w:rPr>
        <w:t>në</w:t>
      </w:r>
      <w:proofErr w:type="spellEnd"/>
      <w:r w:rsidRPr="008B3803">
        <w:rPr>
          <w:rFonts w:asciiTheme="minorHAnsi" w:eastAsia="Calibri" w:hAnsiTheme="minorHAnsi" w:cstheme="minorHAnsi"/>
          <w:b/>
          <w:bCs/>
          <w:lang w:val="en-GB"/>
        </w:rPr>
        <w:t xml:space="preserve">  </w:t>
      </w:r>
      <w:proofErr w:type="spellStart"/>
      <w:r w:rsidR="0071169B">
        <w:rPr>
          <w:rFonts w:asciiTheme="minorHAnsi" w:eastAsia="Calibri" w:hAnsiTheme="minorHAnsi" w:cstheme="minorHAnsi"/>
          <w:lang w:val="en-GB"/>
        </w:rPr>
        <w:t>Workshopin</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Kombëtar</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për</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Pjesëmarrjen</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Publike</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Tiranë</w:t>
      </w:r>
      <w:proofErr w:type="spellEnd"/>
      <w:r w:rsidRPr="008B3803">
        <w:rPr>
          <w:rFonts w:asciiTheme="minorHAnsi" w:eastAsia="Calibri" w:hAnsiTheme="minorHAnsi" w:cstheme="minorHAnsi"/>
          <w:lang w:val="en-GB"/>
        </w:rPr>
        <w:t xml:space="preserve">, </w:t>
      </w:r>
      <w:proofErr w:type="spellStart"/>
      <w:r w:rsidRPr="008B3803">
        <w:rPr>
          <w:rFonts w:asciiTheme="minorHAnsi" w:eastAsia="Calibri" w:hAnsiTheme="minorHAnsi" w:cstheme="minorHAnsi"/>
          <w:lang w:val="en-GB"/>
        </w:rPr>
        <w:t>Tetor</w:t>
      </w:r>
      <w:proofErr w:type="spellEnd"/>
      <w:r w:rsidRPr="008B3803">
        <w:rPr>
          <w:rFonts w:asciiTheme="minorHAnsi" w:eastAsia="Calibri" w:hAnsiTheme="minorHAnsi" w:cstheme="minorHAnsi"/>
          <w:lang w:val="en-GB"/>
        </w:rPr>
        <w:t xml:space="preserve"> 2026)</w:t>
      </w:r>
      <w:r w:rsidRPr="008B3803">
        <w:rPr>
          <w:rFonts w:asciiTheme="minorHAnsi" w:eastAsia="Calibri" w:hAnsiTheme="minorHAnsi" w:cstheme="minorHAnsi"/>
          <w:b/>
          <w:bCs/>
          <w:lang w:val="en-GB"/>
        </w:rPr>
        <w:t>.</w:t>
      </w:r>
    </w:p>
    <w:p w14:paraId="786FA307" w14:textId="77777777" w:rsidR="006B7EA0" w:rsidRPr="006B7EA0" w:rsidRDefault="006B7EA0" w:rsidP="006B7EA0">
      <w:pPr>
        <w:jc w:val="both"/>
        <w:rPr>
          <w:rFonts w:asciiTheme="minorHAnsi" w:eastAsia="Calibri" w:hAnsiTheme="minorHAnsi" w:cstheme="minorHAnsi"/>
          <w:bCs/>
          <w:lang w:val="en-GB"/>
        </w:rPr>
      </w:pPr>
    </w:p>
    <w:p w14:paraId="2D986A9B" w14:textId="2F2D6303" w:rsidR="00386828" w:rsidRPr="006B7EA0" w:rsidRDefault="00386828" w:rsidP="00386828">
      <w:pPr>
        <w:jc w:val="both"/>
        <w:rPr>
          <w:rFonts w:asciiTheme="minorHAnsi" w:eastAsia="Calibri" w:hAnsiTheme="minorHAnsi" w:cstheme="minorHAnsi"/>
          <w:bCs/>
          <w:sz w:val="22"/>
          <w:szCs w:val="22"/>
          <w:lang w:val="en-GB" w:eastAsia="en-GB"/>
        </w:rPr>
      </w:pPr>
    </w:p>
    <w:p w14:paraId="3625461D" w14:textId="77777777" w:rsidR="002959B0" w:rsidRPr="006B7EA0" w:rsidRDefault="002959B0">
      <w:pPr>
        <w:rPr>
          <w:rFonts w:asciiTheme="minorHAnsi" w:eastAsia="Aptos" w:hAnsiTheme="minorHAnsi" w:cstheme="minorHAnsi"/>
          <w:b/>
          <w:bCs/>
          <w:color w:val="2F5496"/>
          <w:sz w:val="22"/>
          <w:szCs w:val="22"/>
          <w:lang w:val="en-GB"/>
        </w:rPr>
      </w:pPr>
      <w:r w:rsidRPr="006B7EA0">
        <w:rPr>
          <w:rFonts w:asciiTheme="minorHAnsi" w:eastAsia="Aptos" w:hAnsiTheme="minorHAnsi" w:cstheme="minorHAnsi"/>
          <w:b/>
          <w:bCs/>
          <w:color w:val="2F5496"/>
          <w:sz w:val="22"/>
          <w:szCs w:val="22"/>
          <w:lang w:val="en-GB"/>
        </w:rPr>
        <w:br w:type="page"/>
      </w:r>
    </w:p>
    <w:p w14:paraId="37C829A4" w14:textId="77777777" w:rsidR="002959B0" w:rsidRPr="00B06B5D" w:rsidRDefault="002959B0" w:rsidP="002959B0">
      <w:pPr>
        <w:jc w:val="center"/>
        <w:rPr>
          <w:rFonts w:asciiTheme="minorHAnsi" w:eastAsia="Aptos" w:hAnsiTheme="minorHAnsi" w:cstheme="minorHAnsi"/>
          <w:b/>
          <w:color w:val="2F5496"/>
          <w:sz w:val="28"/>
          <w:szCs w:val="28"/>
          <w:lang w:val="en-GB"/>
        </w:rPr>
      </w:pPr>
      <w:r w:rsidRPr="00B06B5D">
        <w:rPr>
          <w:rFonts w:asciiTheme="minorHAnsi" w:eastAsia="Aptos" w:hAnsiTheme="minorHAnsi" w:cstheme="minorHAnsi"/>
          <w:b/>
          <w:color w:val="2F5496"/>
          <w:sz w:val="28"/>
          <w:szCs w:val="28"/>
          <w:lang w:val="en-GB"/>
        </w:rPr>
        <w:lastRenderedPageBreak/>
        <w:t xml:space="preserve">Climate and Environmental Justice (CEJ) </w:t>
      </w:r>
    </w:p>
    <w:p w14:paraId="14F2545E" w14:textId="77777777" w:rsidR="002959B0" w:rsidRPr="00B06B5D" w:rsidRDefault="002959B0" w:rsidP="002959B0">
      <w:pPr>
        <w:jc w:val="center"/>
        <w:rPr>
          <w:rFonts w:asciiTheme="minorHAnsi" w:eastAsia="Aptos" w:hAnsiTheme="minorHAnsi" w:cstheme="minorHAnsi"/>
          <w:b/>
          <w:color w:val="2F5496"/>
          <w:sz w:val="28"/>
          <w:szCs w:val="28"/>
          <w:lang w:val="en-GB"/>
        </w:rPr>
      </w:pPr>
      <w:r w:rsidRPr="00B06B5D">
        <w:rPr>
          <w:rFonts w:asciiTheme="minorHAnsi" w:eastAsia="Aptos" w:hAnsiTheme="minorHAnsi" w:cstheme="minorHAnsi"/>
          <w:b/>
          <w:color w:val="2F5496"/>
          <w:sz w:val="28"/>
          <w:szCs w:val="28"/>
          <w:lang w:val="en-GB"/>
        </w:rPr>
        <w:t>Convergence in the Western Balkans Project</w:t>
      </w:r>
    </w:p>
    <w:p w14:paraId="2F9B612F" w14:textId="77777777" w:rsidR="002959B0" w:rsidRPr="00B06B5D" w:rsidRDefault="002959B0" w:rsidP="002959B0">
      <w:pPr>
        <w:jc w:val="center"/>
        <w:rPr>
          <w:rFonts w:asciiTheme="minorHAnsi" w:eastAsia="Aptos" w:hAnsiTheme="minorHAnsi" w:cstheme="minorHAnsi"/>
          <w:b/>
          <w:color w:val="2F5496"/>
          <w:sz w:val="22"/>
          <w:szCs w:val="22"/>
          <w:lang w:val="en-GB"/>
        </w:rPr>
      </w:pPr>
    </w:p>
    <w:p w14:paraId="76EC030A" w14:textId="77777777" w:rsidR="002959B0" w:rsidRPr="00B06B5D" w:rsidRDefault="002959B0" w:rsidP="002959B0">
      <w:pPr>
        <w:jc w:val="center"/>
        <w:rPr>
          <w:rFonts w:asciiTheme="minorHAnsi" w:eastAsia="Aptos" w:hAnsiTheme="minorHAnsi" w:cstheme="minorHAnsi"/>
          <w:b/>
          <w:color w:val="2F5496"/>
          <w:sz w:val="22"/>
          <w:szCs w:val="22"/>
          <w:lang w:val="en-GB"/>
        </w:rPr>
      </w:pPr>
    </w:p>
    <w:p w14:paraId="708884CB" w14:textId="533A2E4A" w:rsidR="002959B0" w:rsidRPr="00130943" w:rsidRDefault="008B3803" w:rsidP="008B3803">
      <w:pPr>
        <w:jc w:val="center"/>
        <w:rPr>
          <w:rFonts w:asciiTheme="minorHAnsi" w:eastAsia="Aptos" w:hAnsiTheme="minorHAnsi" w:cstheme="minorHAnsi"/>
          <w:b/>
          <w:color w:val="FF0000"/>
          <w:sz w:val="22"/>
          <w:szCs w:val="22"/>
          <w:lang w:val="nl-NL"/>
        </w:rPr>
      </w:pPr>
      <w:r w:rsidRPr="00130943">
        <w:rPr>
          <w:rFonts w:asciiTheme="minorHAnsi" w:eastAsia="Aptos" w:hAnsiTheme="minorHAnsi" w:cstheme="minorHAnsi"/>
          <w:b/>
          <w:color w:val="FF0000"/>
          <w:sz w:val="22"/>
          <w:szCs w:val="22"/>
          <w:lang w:val="nl-NL"/>
        </w:rPr>
        <w:t>Takim me Aktoret Lokale per prezantimin e mjeteve te Pjesemarrjes Publike (PP) në Bashkine Elbasan</w:t>
      </w:r>
    </w:p>
    <w:p w14:paraId="0CB35CA5" w14:textId="192EA331" w:rsidR="002959B0" w:rsidRPr="00130943" w:rsidRDefault="002959B0" w:rsidP="002959B0">
      <w:pPr>
        <w:jc w:val="center"/>
        <w:rPr>
          <w:rFonts w:asciiTheme="minorHAnsi" w:eastAsia="Aptos" w:hAnsiTheme="minorHAnsi" w:cstheme="minorHAnsi"/>
          <w:b/>
          <w:color w:val="2F5496"/>
          <w:sz w:val="22"/>
          <w:szCs w:val="22"/>
          <w:lang w:val="nl-NL"/>
        </w:rPr>
      </w:pPr>
      <w:r w:rsidRPr="00130943">
        <w:rPr>
          <w:rFonts w:asciiTheme="minorHAnsi" w:eastAsia="Aptos" w:hAnsiTheme="minorHAnsi" w:cstheme="minorHAnsi"/>
          <w:b/>
          <w:color w:val="2F5496"/>
          <w:sz w:val="22"/>
          <w:szCs w:val="22"/>
          <w:lang w:val="nl-NL"/>
        </w:rPr>
        <w:t>23 Shtator 2026, Elbasan</w:t>
      </w:r>
    </w:p>
    <w:p w14:paraId="2D3749D9" w14:textId="77777777" w:rsidR="002959B0" w:rsidRPr="00130943" w:rsidRDefault="002959B0" w:rsidP="002959B0">
      <w:pPr>
        <w:jc w:val="center"/>
        <w:rPr>
          <w:rFonts w:asciiTheme="minorHAnsi" w:eastAsia="Aptos" w:hAnsiTheme="minorHAnsi" w:cstheme="minorHAnsi"/>
          <w:b/>
          <w:color w:val="2F5496"/>
          <w:sz w:val="22"/>
          <w:szCs w:val="22"/>
          <w:lang w:val="nl-NL"/>
        </w:rPr>
      </w:pPr>
    </w:p>
    <w:p w14:paraId="28642F17" w14:textId="3A9B1241" w:rsidR="002959B0" w:rsidRPr="00130943" w:rsidRDefault="002959B0" w:rsidP="002959B0">
      <w:pPr>
        <w:jc w:val="center"/>
        <w:rPr>
          <w:rFonts w:asciiTheme="minorHAnsi" w:eastAsia="Aptos" w:hAnsiTheme="minorHAnsi" w:cstheme="minorHAnsi"/>
          <w:b/>
          <w:color w:val="FF0000"/>
          <w:sz w:val="22"/>
          <w:szCs w:val="22"/>
          <w:lang w:val="nl-NL"/>
        </w:rPr>
      </w:pPr>
      <w:r w:rsidRPr="00130943">
        <w:rPr>
          <w:rFonts w:asciiTheme="minorHAnsi" w:eastAsia="Aptos" w:hAnsiTheme="minorHAnsi" w:cstheme="minorHAnsi"/>
          <w:b/>
          <w:color w:val="FF0000"/>
          <w:sz w:val="22"/>
          <w:szCs w:val="22"/>
          <w:lang w:val="nl-NL"/>
        </w:rPr>
        <w:t>Ftesa dhe Agjenda</w:t>
      </w:r>
    </w:p>
    <w:p w14:paraId="0113477B" w14:textId="68371AB2" w:rsidR="002801EB" w:rsidRPr="00130943" w:rsidRDefault="002801EB" w:rsidP="002801EB">
      <w:pPr>
        <w:jc w:val="both"/>
        <w:rPr>
          <w:rFonts w:asciiTheme="minorHAnsi" w:eastAsia="Aptos" w:hAnsiTheme="minorHAnsi" w:cstheme="minorHAnsi"/>
          <w:b/>
          <w:color w:val="2F5496"/>
          <w:sz w:val="22"/>
          <w:szCs w:val="22"/>
          <w:lang w:val="nl-NL"/>
        </w:rPr>
      </w:pPr>
    </w:p>
    <w:p w14:paraId="6EF00349" w14:textId="77777777" w:rsidR="002801EB" w:rsidRPr="00130943" w:rsidRDefault="002801EB" w:rsidP="002801EB">
      <w:pPr>
        <w:pStyle w:val="NormalWeb"/>
        <w:rPr>
          <w:rFonts w:asciiTheme="minorHAnsi" w:hAnsiTheme="minorHAnsi" w:cstheme="minorHAnsi"/>
          <w:sz w:val="22"/>
          <w:szCs w:val="22"/>
          <w:lang w:val="nl-NL"/>
        </w:rPr>
      </w:pPr>
      <w:r w:rsidRPr="00130943">
        <w:rPr>
          <w:rStyle w:val="Strong"/>
          <w:rFonts w:asciiTheme="minorHAnsi" w:hAnsiTheme="minorHAnsi" w:cstheme="minorHAnsi"/>
          <w:sz w:val="22"/>
          <w:szCs w:val="22"/>
          <w:lang w:val="nl-NL"/>
        </w:rPr>
        <w:t>Të dashur banorë të Elbasanit,</w:t>
      </w:r>
    </w:p>
    <w:p w14:paraId="08BAED93" w14:textId="5236A4AD" w:rsidR="002801EB" w:rsidRPr="00130943" w:rsidRDefault="002801EB" w:rsidP="002801EB">
      <w:pPr>
        <w:pStyle w:val="NormalWeb"/>
        <w:rPr>
          <w:rFonts w:asciiTheme="minorHAnsi" w:hAnsiTheme="minorHAnsi" w:cstheme="minorHAnsi"/>
          <w:sz w:val="22"/>
          <w:szCs w:val="22"/>
          <w:lang w:val="nl-NL"/>
        </w:rPr>
      </w:pPr>
      <w:r w:rsidRPr="00130943">
        <w:rPr>
          <w:rFonts w:asciiTheme="minorHAnsi" w:hAnsiTheme="minorHAnsi" w:cstheme="minorHAnsi"/>
          <w:sz w:val="22"/>
          <w:szCs w:val="22"/>
          <w:lang w:val="nl-NL"/>
        </w:rPr>
        <w:t xml:space="preserve">Bashkia e Elbasanit, në bashkëpunim me </w:t>
      </w:r>
      <w:r w:rsidRPr="00130943">
        <w:rPr>
          <w:rStyle w:val="Strong"/>
          <w:rFonts w:asciiTheme="minorHAnsi" w:hAnsiTheme="minorHAnsi" w:cstheme="minorHAnsi"/>
          <w:sz w:val="22"/>
          <w:szCs w:val="22"/>
          <w:lang w:val="nl-NL"/>
        </w:rPr>
        <w:t>Projektin e Konvergjencës së Drejtësisë Mjedisore (CEJ)</w:t>
      </w:r>
      <w:r w:rsidRPr="00130943">
        <w:rPr>
          <w:rFonts w:asciiTheme="minorHAnsi" w:hAnsiTheme="minorHAnsi" w:cstheme="minorHAnsi"/>
          <w:sz w:val="22"/>
          <w:szCs w:val="22"/>
          <w:lang w:val="nl-NL"/>
        </w:rPr>
        <w:t xml:space="preserve">, i mbështetur nga </w:t>
      </w:r>
      <w:r w:rsidRPr="00130943">
        <w:rPr>
          <w:rStyle w:val="Strong"/>
          <w:rFonts w:asciiTheme="minorHAnsi" w:hAnsiTheme="minorHAnsi" w:cstheme="minorHAnsi"/>
          <w:sz w:val="22"/>
          <w:szCs w:val="22"/>
          <w:lang w:val="nl-NL"/>
        </w:rPr>
        <w:t>Agjencia Franceze e Zhvillimit (AFD)</w:t>
      </w:r>
      <w:r w:rsidRPr="00130943">
        <w:rPr>
          <w:rFonts w:asciiTheme="minorHAnsi" w:hAnsiTheme="minorHAnsi" w:cstheme="minorHAnsi"/>
          <w:sz w:val="22"/>
          <w:szCs w:val="22"/>
          <w:lang w:val="nl-NL"/>
        </w:rPr>
        <w:t xml:space="preserve"> dhe i zbatuar nga </w:t>
      </w:r>
      <w:r w:rsidRPr="00130943">
        <w:rPr>
          <w:rStyle w:val="Strong"/>
          <w:rFonts w:asciiTheme="minorHAnsi" w:hAnsiTheme="minorHAnsi" w:cstheme="minorHAnsi"/>
          <w:sz w:val="22"/>
          <w:szCs w:val="22"/>
          <w:lang w:val="nl-NL"/>
        </w:rPr>
        <w:t>Expertise France</w:t>
      </w:r>
      <w:r w:rsidRPr="00130943">
        <w:rPr>
          <w:rFonts w:asciiTheme="minorHAnsi" w:hAnsiTheme="minorHAnsi" w:cstheme="minorHAnsi"/>
          <w:sz w:val="22"/>
          <w:szCs w:val="22"/>
          <w:lang w:val="nl-NL"/>
        </w:rPr>
        <w:t xml:space="preserve">, ju fton të merrni pjesë në </w:t>
      </w:r>
      <w:r w:rsidRPr="00130943">
        <w:rPr>
          <w:rStyle w:val="Strong"/>
          <w:rFonts w:asciiTheme="minorHAnsi" w:hAnsiTheme="minorHAnsi" w:cstheme="minorHAnsi"/>
          <w:sz w:val="22"/>
          <w:szCs w:val="22"/>
          <w:lang w:val="nl-NL"/>
        </w:rPr>
        <w:t>Takimin e Konsultimit me Aktorët Lokalë</w:t>
      </w:r>
      <w:r w:rsidRPr="00130943">
        <w:rPr>
          <w:rFonts w:asciiTheme="minorHAnsi" w:hAnsiTheme="minorHAnsi" w:cstheme="minorHAnsi"/>
          <w:sz w:val="22"/>
          <w:szCs w:val="22"/>
          <w:lang w:val="nl-NL"/>
        </w:rPr>
        <w:t xml:space="preserve"> në Bashkinë e Elbasanit, më </w:t>
      </w:r>
      <w:r w:rsidRPr="00130943">
        <w:rPr>
          <w:rStyle w:val="Strong"/>
          <w:rFonts w:asciiTheme="minorHAnsi" w:hAnsiTheme="minorHAnsi" w:cstheme="minorHAnsi"/>
          <w:sz w:val="22"/>
          <w:szCs w:val="22"/>
          <w:lang w:val="nl-NL"/>
        </w:rPr>
        <w:t>23 Shtator 2026</w:t>
      </w:r>
      <w:r w:rsidR="0071169B" w:rsidRPr="00130943">
        <w:rPr>
          <w:rFonts w:asciiTheme="minorHAnsi" w:hAnsiTheme="minorHAnsi" w:cstheme="minorHAnsi"/>
          <w:sz w:val="22"/>
          <w:szCs w:val="22"/>
          <w:lang w:val="nl-NL"/>
        </w:rPr>
        <w:t>.</w:t>
      </w:r>
    </w:p>
    <w:p w14:paraId="0638E32B" w14:textId="7FD5D164" w:rsidR="002801EB" w:rsidRPr="00130943" w:rsidRDefault="002801EB" w:rsidP="002801EB">
      <w:pPr>
        <w:pStyle w:val="NormalWeb"/>
        <w:rPr>
          <w:rFonts w:asciiTheme="minorHAnsi" w:hAnsiTheme="minorHAnsi" w:cstheme="minorHAnsi"/>
          <w:sz w:val="22"/>
          <w:szCs w:val="22"/>
          <w:lang w:val="nl-NL"/>
        </w:rPr>
      </w:pPr>
      <w:r w:rsidRPr="00130943">
        <w:rPr>
          <w:rFonts w:asciiTheme="minorHAnsi" w:hAnsiTheme="minorHAnsi" w:cstheme="minorHAnsi"/>
          <w:sz w:val="22"/>
          <w:szCs w:val="22"/>
          <w:lang w:val="nl-NL"/>
        </w:rPr>
        <w:t xml:space="preserve">Në këtë takim, Bashkia së bashku me projektin CEJ do të prezantojnë </w:t>
      </w:r>
      <w:r w:rsidRPr="00130943">
        <w:rPr>
          <w:rStyle w:val="Strong"/>
          <w:rFonts w:asciiTheme="minorHAnsi" w:hAnsiTheme="minorHAnsi" w:cstheme="minorHAnsi"/>
          <w:sz w:val="22"/>
          <w:szCs w:val="22"/>
          <w:lang w:val="nl-NL"/>
        </w:rPr>
        <w:t>Mjetet e Pjesëmarrjes Publike</w:t>
      </w:r>
      <w:r w:rsidR="006E4F38" w:rsidRPr="006E4F38">
        <w:t xml:space="preserve"> </w:t>
      </w:r>
      <w:r w:rsidR="006E4F38" w:rsidRPr="006E4F38">
        <w:rPr>
          <w:rFonts w:asciiTheme="minorHAnsi" w:hAnsiTheme="minorHAnsi" w:cstheme="minorHAnsi"/>
          <w:sz w:val="22"/>
          <w:szCs w:val="22"/>
          <w:lang w:val="nl-NL"/>
        </w:rPr>
        <w:t>https://elbasani.gov.al/mjetet-e-pjesemarrjes-publike/</w:t>
      </w:r>
      <w:r w:rsidRPr="00130943">
        <w:rPr>
          <w:rFonts w:asciiTheme="minorHAnsi" w:hAnsiTheme="minorHAnsi" w:cstheme="minorHAnsi"/>
          <w:sz w:val="22"/>
          <w:szCs w:val="22"/>
          <w:lang w:val="nl-NL"/>
        </w:rPr>
        <w:t xml:space="preserve"> dhe do të hapin diskutime mbi përfitimet, sfidat dhe ndërtimin e partneriteteve afatgjata për vendimmarrje gjithëpërfshirëse në shërbimet publike dhe qeverisjen mjedisore.</w:t>
      </w:r>
    </w:p>
    <w:p w14:paraId="4F6F9607" w14:textId="77777777" w:rsidR="002801EB" w:rsidRPr="00130943" w:rsidRDefault="002801EB" w:rsidP="002801EB">
      <w:pPr>
        <w:pStyle w:val="NormalWeb"/>
        <w:rPr>
          <w:rFonts w:asciiTheme="minorHAnsi" w:hAnsiTheme="minorHAnsi" w:cstheme="minorHAnsi"/>
          <w:sz w:val="22"/>
          <w:szCs w:val="22"/>
          <w:lang w:val="nl-NL"/>
        </w:rPr>
      </w:pPr>
      <w:r w:rsidRPr="00130943">
        <w:rPr>
          <w:rFonts w:asciiTheme="minorHAnsi" w:hAnsiTheme="minorHAnsi" w:cstheme="minorHAnsi"/>
          <w:sz w:val="22"/>
          <w:szCs w:val="22"/>
          <w:lang w:val="nl-NL"/>
        </w:rPr>
        <w:t>Pjesëmarrja juaj është thelbësore për të forcuar transparencën, për të përmirësuar shërbimet bashkiake dhe për të siguruar që Elbasani të ecë përpara drejt standardeve të Bashkimit Europian për qeverisje demokratike dhe gjithëpërfshirëse.</w:t>
      </w:r>
    </w:p>
    <w:p w14:paraId="06DB673C" w14:textId="3A52D929" w:rsidR="002801EB" w:rsidRPr="006B7EA0" w:rsidRDefault="002801EB" w:rsidP="002801EB">
      <w:pPr>
        <w:pStyle w:val="NormalWeb"/>
        <w:rPr>
          <w:rFonts w:asciiTheme="minorHAnsi" w:hAnsiTheme="minorHAnsi" w:cstheme="minorHAnsi"/>
          <w:sz w:val="22"/>
          <w:szCs w:val="22"/>
          <w:lang w:val="fr-FR"/>
        </w:rPr>
      </w:pPr>
      <w:r w:rsidRPr="006B7EA0">
        <w:rPr>
          <w:rFonts w:asciiTheme="minorHAnsi" w:hAnsiTheme="minorHAnsi" w:cstheme="minorHAnsi"/>
          <w:sz w:val="22"/>
          <w:szCs w:val="22"/>
          <w:lang w:val="fr-FR"/>
        </w:rPr>
        <w:t xml:space="preserve">Me </w:t>
      </w:r>
      <w:proofErr w:type="spellStart"/>
      <w:r w:rsidRPr="006B7EA0">
        <w:rPr>
          <w:rFonts w:asciiTheme="minorHAnsi" w:hAnsiTheme="minorHAnsi" w:cstheme="minorHAnsi"/>
          <w:sz w:val="22"/>
          <w:szCs w:val="22"/>
          <w:lang w:val="fr-FR"/>
        </w:rPr>
        <w:t>shpresën</w:t>
      </w:r>
      <w:proofErr w:type="spellEnd"/>
      <w:r w:rsidRPr="006B7EA0">
        <w:rPr>
          <w:rFonts w:asciiTheme="minorHAnsi" w:hAnsiTheme="minorHAnsi" w:cstheme="minorHAnsi"/>
          <w:sz w:val="22"/>
          <w:szCs w:val="22"/>
          <w:lang w:val="fr-FR"/>
        </w:rPr>
        <w:t xml:space="preserve"> </w:t>
      </w:r>
      <w:proofErr w:type="spellStart"/>
      <w:r w:rsidRPr="006B7EA0">
        <w:rPr>
          <w:rFonts w:asciiTheme="minorHAnsi" w:hAnsiTheme="minorHAnsi" w:cstheme="minorHAnsi"/>
          <w:sz w:val="22"/>
          <w:szCs w:val="22"/>
          <w:lang w:val="fr-FR"/>
        </w:rPr>
        <w:t>për</w:t>
      </w:r>
      <w:proofErr w:type="spellEnd"/>
      <w:r w:rsidRPr="006B7EA0">
        <w:rPr>
          <w:rFonts w:asciiTheme="minorHAnsi" w:hAnsiTheme="minorHAnsi" w:cstheme="minorHAnsi"/>
          <w:sz w:val="22"/>
          <w:szCs w:val="22"/>
          <w:lang w:val="fr-FR"/>
        </w:rPr>
        <w:t xml:space="preserve"> t’</w:t>
      </w:r>
      <w:proofErr w:type="spellStart"/>
      <w:r w:rsidRPr="006B7EA0">
        <w:rPr>
          <w:rFonts w:asciiTheme="minorHAnsi" w:hAnsiTheme="minorHAnsi" w:cstheme="minorHAnsi"/>
          <w:sz w:val="22"/>
          <w:szCs w:val="22"/>
          <w:lang w:val="fr-FR"/>
        </w:rPr>
        <w:t>ju</w:t>
      </w:r>
      <w:proofErr w:type="spellEnd"/>
      <w:r w:rsidRPr="006B7EA0">
        <w:rPr>
          <w:rFonts w:asciiTheme="minorHAnsi" w:hAnsiTheme="minorHAnsi" w:cstheme="minorHAnsi"/>
          <w:sz w:val="22"/>
          <w:szCs w:val="22"/>
          <w:lang w:val="fr-FR"/>
        </w:rPr>
        <w:t xml:space="preserve"> </w:t>
      </w:r>
      <w:proofErr w:type="spellStart"/>
      <w:r w:rsidRPr="006B7EA0">
        <w:rPr>
          <w:rFonts w:asciiTheme="minorHAnsi" w:hAnsiTheme="minorHAnsi" w:cstheme="minorHAnsi"/>
          <w:sz w:val="22"/>
          <w:szCs w:val="22"/>
          <w:lang w:val="fr-FR"/>
        </w:rPr>
        <w:t>parë</w:t>
      </w:r>
      <w:proofErr w:type="spellEnd"/>
      <w:r w:rsidRPr="006B7EA0">
        <w:rPr>
          <w:rFonts w:asciiTheme="minorHAnsi" w:hAnsiTheme="minorHAnsi" w:cstheme="minorHAnsi"/>
          <w:sz w:val="22"/>
          <w:szCs w:val="22"/>
          <w:lang w:val="fr-FR"/>
        </w:rPr>
        <w:t xml:space="preserve"> ne </w:t>
      </w:r>
      <w:proofErr w:type="spellStart"/>
      <w:r w:rsidRPr="006B7EA0">
        <w:rPr>
          <w:rFonts w:asciiTheme="minorHAnsi" w:hAnsiTheme="minorHAnsi" w:cstheme="minorHAnsi"/>
          <w:sz w:val="22"/>
          <w:szCs w:val="22"/>
          <w:lang w:val="fr-FR"/>
        </w:rPr>
        <w:t>kete</w:t>
      </w:r>
      <w:proofErr w:type="spellEnd"/>
      <w:r w:rsidRPr="006B7EA0">
        <w:rPr>
          <w:rFonts w:asciiTheme="minorHAnsi" w:hAnsiTheme="minorHAnsi" w:cstheme="minorHAnsi"/>
          <w:sz w:val="22"/>
          <w:szCs w:val="22"/>
          <w:lang w:val="fr-FR"/>
        </w:rPr>
        <w:t xml:space="preserve"> </w:t>
      </w:r>
      <w:proofErr w:type="spellStart"/>
      <w:r w:rsidRPr="006B7EA0">
        <w:rPr>
          <w:rFonts w:asciiTheme="minorHAnsi" w:hAnsiTheme="minorHAnsi" w:cstheme="minorHAnsi"/>
          <w:sz w:val="22"/>
          <w:szCs w:val="22"/>
          <w:lang w:val="fr-FR"/>
        </w:rPr>
        <w:t>event</w:t>
      </w:r>
      <w:proofErr w:type="spellEnd"/>
      <w:r w:rsidRPr="006B7EA0">
        <w:rPr>
          <w:rFonts w:asciiTheme="minorHAnsi" w:hAnsiTheme="minorHAnsi" w:cstheme="minorHAnsi"/>
          <w:sz w:val="22"/>
          <w:szCs w:val="22"/>
          <w:lang w:val="fr-FR"/>
        </w:rPr>
        <w:t>,</w:t>
      </w:r>
    </w:p>
    <w:p w14:paraId="7B990CA4" w14:textId="55A90FC2" w:rsidR="002959B0" w:rsidRPr="006B7EA0" w:rsidRDefault="002959B0" w:rsidP="002959B0">
      <w:pPr>
        <w:pStyle w:val="NormalWeb"/>
        <w:ind w:left="9360" w:firstLine="720"/>
        <w:rPr>
          <w:rFonts w:asciiTheme="minorHAnsi" w:hAnsiTheme="minorHAnsi" w:cstheme="minorHAnsi"/>
          <w:sz w:val="22"/>
          <w:szCs w:val="22"/>
          <w:lang w:val="fr-FR"/>
        </w:rPr>
      </w:pPr>
      <w:r w:rsidRPr="006B7EA0">
        <w:rPr>
          <w:rStyle w:val="Strong"/>
          <w:rFonts w:asciiTheme="minorHAnsi" w:hAnsiTheme="minorHAnsi" w:cstheme="minorHAnsi"/>
          <w:b w:val="0"/>
          <w:sz w:val="22"/>
          <w:szCs w:val="22"/>
          <w:lang w:val="fr-FR"/>
        </w:rPr>
        <w:t xml:space="preserve">Entela </w:t>
      </w:r>
      <w:proofErr w:type="spellStart"/>
      <w:r w:rsidRPr="006B7EA0">
        <w:rPr>
          <w:rStyle w:val="Strong"/>
          <w:rFonts w:asciiTheme="minorHAnsi" w:hAnsiTheme="minorHAnsi" w:cstheme="minorHAnsi"/>
          <w:b w:val="0"/>
          <w:sz w:val="22"/>
          <w:szCs w:val="22"/>
          <w:lang w:val="fr-FR"/>
        </w:rPr>
        <w:t>Pinguli</w:t>
      </w:r>
      <w:proofErr w:type="spellEnd"/>
    </w:p>
    <w:p w14:paraId="70D36373" w14:textId="3174F2DD" w:rsidR="002959B0" w:rsidRPr="006B7EA0" w:rsidRDefault="002959B0" w:rsidP="002959B0">
      <w:pPr>
        <w:pStyle w:val="NormalWeb"/>
        <w:rPr>
          <w:rFonts w:asciiTheme="minorHAnsi" w:hAnsiTheme="minorHAnsi" w:cstheme="minorHAnsi"/>
          <w:sz w:val="22"/>
          <w:szCs w:val="22"/>
          <w:lang w:val="fr-FR"/>
        </w:rPr>
      </w:pPr>
      <w:proofErr w:type="spellStart"/>
      <w:r w:rsidRPr="006B7EA0">
        <w:rPr>
          <w:rFonts w:asciiTheme="minorHAnsi" w:hAnsiTheme="minorHAnsi" w:cstheme="minorHAnsi"/>
          <w:sz w:val="22"/>
          <w:szCs w:val="22"/>
          <w:lang w:val="fr-FR"/>
        </w:rPr>
        <w:t>Përfaqësuese</w:t>
      </w:r>
      <w:proofErr w:type="spellEnd"/>
      <w:r w:rsidRPr="006B7EA0">
        <w:rPr>
          <w:rFonts w:asciiTheme="minorHAnsi" w:hAnsiTheme="minorHAnsi" w:cstheme="minorHAnsi"/>
          <w:sz w:val="22"/>
          <w:szCs w:val="22"/>
          <w:lang w:val="fr-FR"/>
        </w:rPr>
        <w:t xml:space="preserve"> e </w:t>
      </w:r>
      <w:proofErr w:type="spellStart"/>
      <w:r w:rsidRPr="006B7EA0">
        <w:rPr>
          <w:rFonts w:asciiTheme="minorHAnsi" w:hAnsiTheme="minorHAnsi" w:cstheme="minorHAnsi"/>
          <w:sz w:val="22"/>
          <w:szCs w:val="22"/>
          <w:lang w:val="fr-FR"/>
        </w:rPr>
        <w:t>Bashkisë</w:t>
      </w:r>
      <w:proofErr w:type="spellEnd"/>
      <w:r w:rsidRPr="006B7EA0">
        <w:rPr>
          <w:rFonts w:asciiTheme="minorHAnsi" w:hAnsiTheme="minorHAnsi" w:cstheme="minorHAnsi"/>
          <w:sz w:val="22"/>
          <w:szCs w:val="22"/>
          <w:lang w:val="fr-FR"/>
        </w:rPr>
        <w:t xml:space="preserve"> Elbasan</w:t>
      </w:r>
      <w:r w:rsidRPr="006B7EA0">
        <w:rPr>
          <w:rStyle w:val="Strong"/>
          <w:rFonts w:asciiTheme="minorHAnsi" w:hAnsiTheme="minorHAnsi" w:cstheme="minorHAnsi"/>
          <w:b w:val="0"/>
          <w:sz w:val="22"/>
          <w:szCs w:val="22"/>
          <w:lang w:val="fr-FR"/>
        </w:rPr>
        <w:t xml:space="preserve"> </w:t>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r w:rsidRPr="006B7EA0">
        <w:rPr>
          <w:rStyle w:val="Strong"/>
          <w:rFonts w:asciiTheme="minorHAnsi" w:hAnsiTheme="minorHAnsi" w:cstheme="minorHAnsi"/>
          <w:b w:val="0"/>
          <w:sz w:val="22"/>
          <w:szCs w:val="22"/>
          <w:lang w:val="fr-FR"/>
        </w:rPr>
        <w:tab/>
      </w:r>
      <w:proofErr w:type="spellStart"/>
      <w:r w:rsidRPr="006B7EA0">
        <w:rPr>
          <w:rStyle w:val="Strong"/>
          <w:rFonts w:asciiTheme="minorHAnsi" w:hAnsiTheme="minorHAnsi" w:cstheme="minorHAnsi"/>
          <w:b w:val="0"/>
          <w:sz w:val="22"/>
          <w:szCs w:val="22"/>
          <w:lang w:val="fr-FR"/>
        </w:rPr>
        <w:t>Përfaqësues</w:t>
      </w:r>
      <w:proofErr w:type="spellEnd"/>
      <w:r w:rsidRPr="006B7EA0">
        <w:rPr>
          <w:rStyle w:val="Strong"/>
          <w:rFonts w:asciiTheme="minorHAnsi" w:hAnsiTheme="minorHAnsi" w:cstheme="minorHAnsi"/>
          <w:b w:val="0"/>
          <w:sz w:val="22"/>
          <w:szCs w:val="22"/>
          <w:lang w:val="fr-FR"/>
        </w:rPr>
        <w:t xml:space="preserve"> i </w:t>
      </w:r>
      <w:proofErr w:type="spellStart"/>
      <w:r w:rsidRPr="006B7EA0">
        <w:rPr>
          <w:rStyle w:val="Strong"/>
          <w:rFonts w:asciiTheme="minorHAnsi" w:hAnsiTheme="minorHAnsi" w:cstheme="minorHAnsi"/>
          <w:b w:val="0"/>
          <w:sz w:val="22"/>
          <w:szCs w:val="22"/>
          <w:lang w:val="fr-FR"/>
        </w:rPr>
        <w:t>Projektit</w:t>
      </w:r>
      <w:proofErr w:type="spellEnd"/>
      <w:r w:rsidRPr="006B7EA0">
        <w:rPr>
          <w:rStyle w:val="Strong"/>
          <w:rFonts w:asciiTheme="minorHAnsi" w:hAnsiTheme="minorHAnsi" w:cstheme="minorHAnsi"/>
          <w:b w:val="0"/>
          <w:sz w:val="22"/>
          <w:szCs w:val="22"/>
          <w:lang w:val="fr-FR"/>
        </w:rPr>
        <w:t xml:space="preserve"> CEJ</w:t>
      </w:r>
    </w:p>
    <w:p w14:paraId="670614E2" w14:textId="078A20E1" w:rsidR="002959B0" w:rsidRPr="006B7EA0" w:rsidRDefault="002959B0">
      <w:pPr>
        <w:rPr>
          <w:rFonts w:asciiTheme="minorHAnsi" w:eastAsia="Calibri" w:hAnsiTheme="minorHAnsi" w:cstheme="minorHAnsi"/>
          <w:bCs/>
          <w:sz w:val="22"/>
          <w:szCs w:val="22"/>
          <w:lang w:eastAsia="en-GB"/>
        </w:rPr>
      </w:pPr>
      <w:r w:rsidRPr="006B7EA0">
        <w:rPr>
          <w:rFonts w:asciiTheme="minorHAnsi" w:eastAsia="Calibri" w:hAnsiTheme="minorHAnsi" w:cstheme="minorHAnsi"/>
          <w:bCs/>
          <w:sz w:val="22"/>
          <w:szCs w:val="22"/>
          <w:lang w:eastAsia="en-GB"/>
        </w:rPr>
        <w:br w:type="page"/>
      </w:r>
    </w:p>
    <w:p w14:paraId="7D2A8B19" w14:textId="20ACB11A" w:rsidR="00C24EC4" w:rsidRPr="00B06B5D" w:rsidRDefault="00C24EC4" w:rsidP="00AC05F6">
      <w:pPr>
        <w:jc w:val="both"/>
        <w:rPr>
          <w:rFonts w:asciiTheme="minorHAnsi" w:eastAsia="Aptos" w:hAnsiTheme="minorHAnsi" w:cstheme="minorHAnsi"/>
          <w:b/>
          <w:color w:val="2F5496"/>
          <w:sz w:val="22"/>
          <w:szCs w:val="22"/>
          <w:lang w:val="en-GB"/>
        </w:rPr>
      </w:pPr>
      <w:proofErr w:type="spellStart"/>
      <w:r w:rsidRPr="00B06B5D">
        <w:rPr>
          <w:rFonts w:asciiTheme="minorHAnsi" w:eastAsia="Aptos" w:hAnsiTheme="minorHAnsi" w:cstheme="minorHAnsi"/>
          <w:b/>
          <w:color w:val="2F5496"/>
          <w:sz w:val="22"/>
          <w:szCs w:val="22"/>
          <w:lang w:val="en-GB"/>
        </w:rPr>
        <w:lastRenderedPageBreak/>
        <w:t>Agjendë</w:t>
      </w:r>
      <w:proofErr w:type="spellEnd"/>
      <w:r w:rsidR="00DE7A14" w:rsidRPr="00B06B5D">
        <w:rPr>
          <w:rFonts w:asciiTheme="minorHAnsi" w:eastAsia="Aptos" w:hAnsiTheme="minorHAnsi" w:cstheme="minorHAnsi"/>
          <w:b/>
          <w:color w:val="2F5496"/>
          <w:sz w:val="22"/>
          <w:szCs w:val="22"/>
          <w:lang w:val="en-GB"/>
        </w:rPr>
        <w:t xml:space="preserve"> </w:t>
      </w:r>
    </w:p>
    <w:p w14:paraId="64273A03" w14:textId="22976009" w:rsidR="00C24EC4" w:rsidRPr="00B06B5D" w:rsidRDefault="00C24EC4" w:rsidP="00C24EC4">
      <w:pPr>
        <w:spacing w:before="100" w:beforeAutospacing="1" w:after="100" w:afterAutospacing="1"/>
        <w:rPr>
          <w:rFonts w:asciiTheme="minorHAnsi" w:eastAsia="Calibri" w:hAnsiTheme="minorHAnsi" w:cstheme="minorHAnsi"/>
          <w:b/>
          <w:bCs/>
          <w:sz w:val="22"/>
          <w:szCs w:val="22"/>
          <w:lang w:val="en-GB" w:eastAsia="en-GB"/>
        </w:rPr>
      </w:pPr>
      <w:proofErr w:type="spellStart"/>
      <w:r w:rsidRPr="00B06B5D">
        <w:rPr>
          <w:rFonts w:asciiTheme="minorHAnsi" w:eastAsia="Calibri" w:hAnsiTheme="minorHAnsi" w:cstheme="minorHAnsi"/>
          <w:b/>
          <w:bCs/>
          <w:sz w:val="22"/>
          <w:szCs w:val="22"/>
          <w:lang w:val="en-GB" w:eastAsia="en-GB"/>
        </w:rPr>
        <w:t>Prezantimi</w:t>
      </w:r>
      <w:proofErr w:type="spellEnd"/>
      <w:r w:rsidRPr="00B06B5D">
        <w:rPr>
          <w:rFonts w:asciiTheme="minorHAnsi" w:eastAsia="Calibri" w:hAnsiTheme="minorHAnsi" w:cstheme="minorHAnsi"/>
          <w:b/>
          <w:bCs/>
          <w:sz w:val="22"/>
          <w:szCs w:val="22"/>
          <w:lang w:val="en-GB" w:eastAsia="en-GB"/>
        </w:rPr>
        <w:t xml:space="preserve"> </w:t>
      </w:r>
      <w:proofErr w:type="spellStart"/>
      <w:r w:rsidRPr="00B06B5D">
        <w:rPr>
          <w:rFonts w:asciiTheme="minorHAnsi" w:eastAsia="Calibri" w:hAnsiTheme="minorHAnsi" w:cstheme="minorHAnsi"/>
          <w:b/>
          <w:bCs/>
          <w:sz w:val="22"/>
          <w:szCs w:val="22"/>
          <w:lang w:val="en-GB" w:eastAsia="en-GB"/>
        </w:rPr>
        <w:t>i</w:t>
      </w:r>
      <w:proofErr w:type="spellEnd"/>
      <w:r w:rsidRPr="00B06B5D">
        <w:rPr>
          <w:rFonts w:asciiTheme="minorHAnsi" w:eastAsia="Calibri" w:hAnsiTheme="minorHAnsi" w:cstheme="minorHAnsi"/>
          <w:b/>
          <w:bCs/>
          <w:sz w:val="22"/>
          <w:szCs w:val="22"/>
          <w:lang w:val="en-GB" w:eastAsia="en-GB"/>
        </w:rPr>
        <w:t xml:space="preserve"> </w:t>
      </w:r>
      <w:proofErr w:type="spellStart"/>
      <w:r w:rsidRPr="00B06B5D">
        <w:rPr>
          <w:rFonts w:asciiTheme="minorHAnsi" w:eastAsia="Calibri" w:hAnsiTheme="minorHAnsi" w:cstheme="minorHAnsi"/>
          <w:b/>
          <w:bCs/>
          <w:sz w:val="22"/>
          <w:szCs w:val="22"/>
          <w:lang w:val="en-GB" w:eastAsia="en-GB"/>
        </w:rPr>
        <w:t>Mjeteve</w:t>
      </w:r>
      <w:proofErr w:type="spellEnd"/>
      <w:r w:rsidRPr="00B06B5D">
        <w:rPr>
          <w:rFonts w:asciiTheme="minorHAnsi" w:eastAsia="Calibri" w:hAnsiTheme="minorHAnsi" w:cstheme="minorHAnsi"/>
          <w:b/>
          <w:bCs/>
          <w:sz w:val="22"/>
          <w:szCs w:val="22"/>
          <w:lang w:val="en-GB" w:eastAsia="en-GB"/>
        </w:rPr>
        <w:t xml:space="preserve"> </w:t>
      </w:r>
      <w:proofErr w:type="spellStart"/>
      <w:r w:rsidRPr="00B06B5D">
        <w:rPr>
          <w:rFonts w:asciiTheme="minorHAnsi" w:eastAsia="Calibri" w:hAnsiTheme="minorHAnsi" w:cstheme="minorHAnsi"/>
          <w:b/>
          <w:bCs/>
          <w:sz w:val="22"/>
          <w:szCs w:val="22"/>
          <w:lang w:val="en-GB" w:eastAsia="en-GB"/>
        </w:rPr>
        <w:t>të</w:t>
      </w:r>
      <w:proofErr w:type="spellEnd"/>
      <w:r w:rsidRPr="00B06B5D">
        <w:rPr>
          <w:rFonts w:asciiTheme="minorHAnsi" w:eastAsia="Calibri" w:hAnsiTheme="minorHAnsi" w:cstheme="minorHAnsi"/>
          <w:b/>
          <w:bCs/>
          <w:sz w:val="22"/>
          <w:szCs w:val="22"/>
          <w:lang w:val="en-GB" w:eastAsia="en-GB"/>
        </w:rPr>
        <w:t xml:space="preserve"> </w:t>
      </w:r>
      <w:proofErr w:type="spellStart"/>
      <w:r w:rsidRPr="00B06B5D">
        <w:rPr>
          <w:rFonts w:asciiTheme="minorHAnsi" w:eastAsia="Calibri" w:hAnsiTheme="minorHAnsi" w:cstheme="minorHAnsi"/>
          <w:b/>
          <w:bCs/>
          <w:sz w:val="22"/>
          <w:szCs w:val="22"/>
          <w:lang w:val="en-GB" w:eastAsia="en-GB"/>
        </w:rPr>
        <w:t>Pj</w:t>
      </w:r>
      <w:r w:rsidR="00814911" w:rsidRPr="00B06B5D">
        <w:rPr>
          <w:rFonts w:asciiTheme="minorHAnsi" w:eastAsia="Calibri" w:hAnsiTheme="minorHAnsi" w:cstheme="minorHAnsi"/>
          <w:b/>
          <w:bCs/>
          <w:sz w:val="22"/>
          <w:szCs w:val="22"/>
          <w:lang w:val="en-GB" w:eastAsia="en-GB"/>
        </w:rPr>
        <w:t>esëmarrjes</w:t>
      </w:r>
      <w:proofErr w:type="spellEnd"/>
      <w:r w:rsidR="00814911" w:rsidRPr="00B06B5D">
        <w:rPr>
          <w:rFonts w:asciiTheme="minorHAnsi" w:eastAsia="Calibri" w:hAnsiTheme="minorHAnsi" w:cstheme="minorHAnsi"/>
          <w:b/>
          <w:bCs/>
          <w:sz w:val="22"/>
          <w:szCs w:val="22"/>
          <w:lang w:val="en-GB" w:eastAsia="en-GB"/>
        </w:rPr>
        <w:t xml:space="preserve"> </w:t>
      </w:r>
      <w:proofErr w:type="spellStart"/>
      <w:r w:rsidR="00814911" w:rsidRPr="00B06B5D">
        <w:rPr>
          <w:rFonts w:asciiTheme="minorHAnsi" w:eastAsia="Calibri" w:hAnsiTheme="minorHAnsi" w:cstheme="minorHAnsi"/>
          <w:b/>
          <w:bCs/>
          <w:sz w:val="22"/>
          <w:szCs w:val="22"/>
          <w:lang w:val="en-GB" w:eastAsia="en-GB"/>
        </w:rPr>
        <w:t>Publike</w:t>
      </w:r>
      <w:proofErr w:type="spellEnd"/>
      <w:r w:rsidR="00814911" w:rsidRPr="00B06B5D">
        <w:rPr>
          <w:rFonts w:asciiTheme="minorHAnsi" w:eastAsia="Calibri" w:hAnsiTheme="minorHAnsi" w:cstheme="minorHAnsi"/>
          <w:b/>
          <w:bCs/>
          <w:sz w:val="22"/>
          <w:szCs w:val="22"/>
          <w:lang w:val="en-GB" w:eastAsia="en-GB"/>
        </w:rPr>
        <w:t xml:space="preserve"> – Elbasan, 23 </w:t>
      </w:r>
      <w:proofErr w:type="spellStart"/>
      <w:r w:rsidR="00814911" w:rsidRPr="00B06B5D">
        <w:rPr>
          <w:rFonts w:asciiTheme="minorHAnsi" w:eastAsia="Calibri" w:hAnsiTheme="minorHAnsi" w:cstheme="minorHAnsi"/>
          <w:b/>
          <w:bCs/>
          <w:sz w:val="22"/>
          <w:szCs w:val="22"/>
          <w:lang w:val="en-GB" w:eastAsia="en-GB"/>
        </w:rPr>
        <w:t>Shtator</w:t>
      </w:r>
      <w:proofErr w:type="spellEnd"/>
      <w:r w:rsidRPr="00B06B5D">
        <w:rPr>
          <w:rFonts w:asciiTheme="minorHAnsi" w:eastAsia="Calibri" w:hAnsiTheme="minorHAnsi" w:cstheme="minorHAnsi"/>
          <w:b/>
          <w:bCs/>
          <w:sz w:val="22"/>
          <w:szCs w:val="22"/>
          <w:lang w:val="en-GB" w:eastAsia="en-GB"/>
        </w:rPr>
        <w:t xml:space="preserve"> 2026</w:t>
      </w:r>
    </w:p>
    <w:p w14:paraId="300BE118" w14:textId="4FF4E9B5" w:rsidR="00E22A8E" w:rsidRDefault="00E22A8E" w:rsidP="00D00100">
      <w:pPr>
        <w:spacing w:before="100" w:beforeAutospacing="1" w:after="100" w:afterAutospacing="1"/>
        <w:rPr>
          <w:rFonts w:asciiTheme="minorHAnsi" w:eastAsia="Calibri" w:hAnsiTheme="minorHAnsi" w:cstheme="minorHAnsi"/>
          <w:bCs/>
          <w:sz w:val="22"/>
          <w:szCs w:val="22"/>
          <w:lang w:val="en-GB" w:eastAsia="en-GB"/>
        </w:rPr>
      </w:pPr>
      <w:r>
        <w:rPr>
          <w:rFonts w:asciiTheme="minorHAnsi" w:eastAsia="Calibri" w:hAnsiTheme="minorHAnsi" w:cstheme="minorHAnsi"/>
          <w:bCs/>
          <w:sz w:val="22"/>
          <w:szCs w:val="22"/>
          <w:lang w:val="en-GB" w:eastAsia="en-GB"/>
        </w:rPr>
        <w:t xml:space="preserve">10.00 – </w:t>
      </w:r>
      <w:proofErr w:type="spellStart"/>
      <w:r>
        <w:rPr>
          <w:rFonts w:asciiTheme="minorHAnsi" w:eastAsia="Calibri" w:hAnsiTheme="minorHAnsi" w:cstheme="minorHAnsi"/>
          <w:bCs/>
          <w:sz w:val="22"/>
          <w:szCs w:val="22"/>
          <w:lang w:val="en-GB" w:eastAsia="en-GB"/>
        </w:rPr>
        <w:t>Mireseardhja</w:t>
      </w:r>
      <w:proofErr w:type="spellEnd"/>
      <w:r>
        <w:rPr>
          <w:rFonts w:asciiTheme="minorHAnsi" w:eastAsia="Calibri" w:hAnsiTheme="minorHAnsi" w:cstheme="minorHAnsi"/>
          <w:bCs/>
          <w:sz w:val="22"/>
          <w:szCs w:val="22"/>
          <w:lang w:val="en-GB" w:eastAsia="en-GB"/>
        </w:rPr>
        <w:t xml:space="preserve"> </w:t>
      </w:r>
      <w:proofErr w:type="spellStart"/>
      <w:r>
        <w:rPr>
          <w:rFonts w:asciiTheme="minorHAnsi" w:eastAsia="Calibri" w:hAnsiTheme="minorHAnsi" w:cstheme="minorHAnsi"/>
          <w:bCs/>
          <w:sz w:val="22"/>
          <w:szCs w:val="22"/>
          <w:lang w:val="en-GB" w:eastAsia="en-GB"/>
        </w:rPr>
        <w:t>dhe</w:t>
      </w:r>
      <w:proofErr w:type="spellEnd"/>
      <w:r>
        <w:rPr>
          <w:rFonts w:asciiTheme="minorHAnsi" w:eastAsia="Calibri" w:hAnsiTheme="minorHAnsi" w:cstheme="minorHAnsi"/>
          <w:bCs/>
          <w:sz w:val="22"/>
          <w:szCs w:val="22"/>
          <w:lang w:val="en-GB" w:eastAsia="en-GB"/>
        </w:rPr>
        <w:t xml:space="preserve"> Kafe</w:t>
      </w:r>
    </w:p>
    <w:p w14:paraId="118B174E" w14:textId="1D9FE1EA" w:rsidR="00D00100" w:rsidRPr="00B06B5D" w:rsidRDefault="00F1444D" w:rsidP="00D00100">
      <w:pPr>
        <w:spacing w:before="100" w:beforeAutospacing="1" w:after="100" w:afterAutospacing="1"/>
        <w:rPr>
          <w:rFonts w:asciiTheme="minorHAnsi" w:eastAsia="Calibri" w:hAnsiTheme="minorHAnsi" w:cstheme="minorHAnsi"/>
          <w:bCs/>
          <w:sz w:val="22"/>
          <w:szCs w:val="22"/>
          <w:lang w:val="en-GB" w:eastAsia="en-GB"/>
        </w:rPr>
      </w:pPr>
      <w:r>
        <w:rPr>
          <w:rFonts w:asciiTheme="minorHAnsi" w:eastAsia="Calibri" w:hAnsiTheme="minorHAnsi" w:cstheme="minorHAnsi"/>
          <w:bCs/>
          <w:sz w:val="22"/>
          <w:szCs w:val="22"/>
          <w:lang w:val="en-GB" w:eastAsia="en-GB"/>
        </w:rPr>
        <w:t>10:30 – 11.30</w:t>
      </w:r>
      <w:r w:rsidR="00DE7A14" w:rsidRPr="00B06B5D">
        <w:rPr>
          <w:rFonts w:asciiTheme="minorHAnsi" w:eastAsia="Calibri" w:hAnsiTheme="minorHAnsi" w:cstheme="minorHAnsi"/>
          <w:bCs/>
          <w:sz w:val="22"/>
          <w:szCs w:val="22"/>
          <w:lang w:val="en-GB" w:eastAsia="en-GB"/>
        </w:rPr>
        <w:t xml:space="preserve"> </w:t>
      </w:r>
      <w:proofErr w:type="spellStart"/>
      <w:r w:rsidR="00DE7A14" w:rsidRPr="00B06B5D">
        <w:rPr>
          <w:rFonts w:asciiTheme="minorHAnsi" w:eastAsia="Calibri" w:hAnsiTheme="minorHAnsi" w:cstheme="minorHAnsi"/>
          <w:b/>
          <w:bCs/>
          <w:sz w:val="22"/>
          <w:szCs w:val="22"/>
          <w:lang w:val="en-GB" w:eastAsia="en-GB"/>
        </w:rPr>
        <w:t>Pershendetje</w:t>
      </w:r>
      <w:proofErr w:type="spellEnd"/>
      <w:r w:rsidR="00DE7A14" w:rsidRPr="00B06B5D">
        <w:rPr>
          <w:rFonts w:asciiTheme="minorHAnsi" w:eastAsia="Calibri" w:hAnsiTheme="minorHAnsi" w:cstheme="minorHAnsi"/>
          <w:b/>
          <w:bCs/>
          <w:sz w:val="22"/>
          <w:szCs w:val="22"/>
          <w:lang w:val="en-GB" w:eastAsia="en-GB"/>
        </w:rPr>
        <w:t xml:space="preserve"> </w:t>
      </w:r>
      <w:proofErr w:type="spellStart"/>
      <w:r w:rsidR="00DE7A14" w:rsidRPr="00B06B5D">
        <w:rPr>
          <w:rFonts w:asciiTheme="minorHAnsi" w:eastAsia="Calibri" w:hAnsiTheme="minorHAnsi" w:cstheme="minorHAnsi"/>
          <w:b/>
          <w:bCs/>
          <w:sz w:val="22"/>
          <w:szCs w:val="22"/>
          <w:lang w:val="en-GB" w:eastAsia="en-GB"/>
        </w:rPr>
        <w:t>dhe</w:t>
      </w:r>
      <w:proofErr w:type="spellEnd"/>
      <w:r w:rsidR="00DE7A14" w:rsidRPr="00B06B5D">
        <w:rPr>
          <w:rFonts w:asciiTheme="minorHAnsi" w:eastAsia="Calibri" w:hAnsiTheme="minorHAnsi" w:cstheme="minorHAnsi"/>
          <w:b/>
          <w:bCs/>
          <w:sz w:val="22"/>
          <w:szCs w:val="22"/>
          <w:lang w:val="en-GB" w:eastAsia="en-GB"/>
        </w:rPr>
        <w:t xml:space="preserve"> </w:t>
      </w:r>
      <w:proofErr w:type="spellStart"/>
      <w:r w:rsidR="00D00100" w:rsidRPr="00B06B5D">
        <w:rPr>
          <w:rFonts w:asciiTheme="minorHAnsi" w:eastAsia="Calibri" w:hAnsiTheme="minorHAnsi" w:cstheme="minorHAnsi"/>
          <w:b/>
          <w:bCs/>
          <w:sz w:val="22"/>
          <w:szCs w:val="22"/>
          <w:lang w:val="en-GB" w:eastAsia="en-GB"/>
        </w:rPr>
        <w:t>Prezantime</w:t>
      </w:r>
      <w:proofErr w:type="spellEnd"/>
    </w:p>
    <w:p w14:paraId="348903A9" w14:textId="6E5799B0" w:rsidR="00C24EC4" w:rsidRPr="00B06B5D" w:rsidRDefault="00C24EC4" w:rsidP="00C24EC4">
      <w:pPr>
        <w:numPr>
          <w:ilvl w:val="0"/>
          <w:numId w:val="9"/>
        </w:numPr>
        <w:spacing w:before="100" w:beforeAutospacing="1" w:after="100" w:afterAutospacing="1"/>
        <w:rPr>
          <w:rFonts w:asciiTheme="minorHAnsi" w:eastAsia="Calibri" w:hAnsiTheme="minorHAnsi" w:cstheme="minorHAnsi"/>
          <w:bCs/>
          <w:sz w:val="22"/>
          <w:szCs w:val="22"/>
          <w:lang w:val="en-GB" w:eastAsia="en-GB"/>
        </w:rPr>
      </w:pPr>
      <w:proofErr w:type="spellStart"/>
      <w:r w:rsidRPr="00B06B5D">
        <w:rPr>
          <w:rFonts w:asciiTheme="minorHAnsi" w:eastAsia="Calibri" w:hAnsiTheme="minorHAnsi" w:cstheme="minorHAnsi"/>
          <w:bCs/>
          <w:sz w:val="22"/>
          <w:szCs w:val="22"/>
          <w:lang w:val="en-GB" w:eastAsia="en-GB"/>
        </w:rPr>
        <w:t>Hapja</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zyrtare</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nga</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Kryetari</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i</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Bashkisë</w:t>
      </w:r>
      <w:proofErr w:type="spellEnd"/>
      <w:r w:rsidRPr="00B06B5D">
        <w:rPr>
          <w:rFonts w:asciiTheme="minorHAnsi" w:eastAsia="Calibri" w:hAnsiTheme="minorHAnsi" w:cstheme="minorHAnsi"/>
          <w:bCs/>
          <w:sz w:val="22"/>
          <w:szCs w:val="22"/>
          <w:lang w:val="en-GB" w:eastAsia="en-GB"/>
        </w:rPr>
        <w:t xml:space="preserve"> Elbasan</w:t>
      </w:r>
      <w:r w:rsidR="00386828" w:rsidRPr="00B06B5D">
        <w:rPr>
          <w:rFonts w:asciiTheme="minorHAnsi" w:eastAsia="Calibri" w:hAnsiTheme="minorHAnsi" w:cstheme="minorHAnsi"/>
          <w:bCs/>
          <w:sz w:val="22"/>
          <w:szCs w:val="22"/>
          <w:lang w:val="en-GB" w:eastAsia="en-GB"/>
        </w:rPr>
        <w:t xml:space="preserve"> (5 min)</w:t>
      </w:r>
    </w:p>
    <w:p w14:paraId="5945C6D8" w14:textId="5B5C1AB3" w:rsidR="00D00100" w:rsidRPr="00B06B5D" w:rsidRDefault="00C24EC4" w:rsidP="00D00100">
      <w:pPr>
        <w:numPr>
          <w:ilvl w:val="0"/>
          <w:numId w:val="9"/>
        </w:numPr>
        <w:spacing w:before="100" w:beforeAutospacing="1" w:after="100" w:afterAutospacing="1"/>
        <w:rPr>
          <w:rFonts w:asciiTheme="minorHAnsi" w:eastAsia="Calibri" w:hAnsiTheme="minorHAnsi" w:cstheme="minorHAnsi"/>
          <w:bCs/>
          <w:sz w:val="22"/>
          <w:szCs w:val="22"/>
          <w:lang w:val="en-GB" w:eastAsia="en-GB"/>
        </w:rPr>
      </w:pPr>
      <w:proofErr w:type="spellStart"/>
      <w:r w:rsidRPr="00B06B5D">
        <w:rPr>
          <w:rFonts w:asciiTheme="minorHAnsi" w:eastAsia="Calibri" w:hAnsiTheme="minorHAnsi" w:cstheme="minorHAnsi"/>
          <w:bCs/>
          <w:sz w:val="22"/>
          <w:szCs w:val="22"/>
          <w:lang w:val="en-GB" w:eastAsia="en-GB"/>
        </w:rPr>
        <w:t>Përshëndetje</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nga</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përfaqësuesi</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i</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Projektit</w:t>
      </w:r>
      <w:proofErr w:type="spellEnd"/>
      <w:r w:rsidRPr="00B06B5D">
        <w:rPr>
          <w:rFonts w:asciiTheme="minorHAnsi" w:eastAsia="Calibri" w:hAnsiTheme="minorHAnsi" w:cstheme="minorHAnsi"/>
          <w:bCs/>
          <w:sz w:val="22"/>
          <w:szCs w:val="22"/>
          <w:lang w:val="en-GB" w:eastAsia="en-GB"/>
        </w:rPr>
        <w:t xml:space="preserve"> CEJ</w:t>
      </w:r>
      <w:r w:rsidR="00386828" w:rsidRPr="00B06B5D">
        <w:rPr>
          <w:rFonts w:asciiTheme="minorHAnsi" w:eastAsia="Calibri" w:hAnsiTheme="minorHAnsi" w:cstheme="minorHAnsi"/>
          <w:bCs/>
          <w:sz w:val="22"/>
          <w:szCs w:val="22"/>
          <w:lang w:val="en-GB" w:eastAsia="en-GB"/>
        </w:rPr>
        <w:t xml:space="preserve"> (5 min)</w:t>
      </w:r>
    </w:p>
    <w:p w14:paraId="30D0F3DB" w14:textId="58A4427A" w:rsidR="00C24EC4" w:rsidRPr="00B06B5D" w:rsidRDefault="00C24EC4" w:rsidP="00D00100">
      <w:pPr>
        <w:numPr>
          <w:ilvl w:val="0"/>
          <w:numId w:val="9"/>
        </w:numPr>
        <w:spacing w:before="100" w:beforeAutospacing="1" w:after="100" w:afterAutospacing="1"/>
        <w:rPr>
          <w:rFonts w:asciiTheme="minorHAnsi" w:eastAsia="Calibri" w:hAnsiTheme="minorHAnsi" w:cstheme="minorHAnsi"/>
          <w:bCs/>
          <w:sz w:val="22"/>
          <w:szCs w:val="22"/>
          <w:lang w:val="en-GB" w:eastAsia="en-GB"/>
        </w:rPr>
      </w:pPr>
      <w:proofErr w:type="spellStart"/>
      <w:r w:rsidRPr="00B06B5D">
        <w:rPr>
          <w:rFonts w:asciiTheme="minorHAnsi" w:eastAsia="Calibri" w:hAnsiTheme="minorHAnsi" w:cstheme="minorHAnsi"/>
          <w:bCs/>
          <w:sz w:val="22"/>
          <w:szCs w:val="22"/>
          <w:lang w:val="en-GB" w:eastAsia="en-GB"/>
        </w:rPr>
        <w:t>Pr</w:t>
      </w:r>
      <w:r w:rsidR="00F1444D">
        <w:rPr>
          <w:rFonts w:asciiTheme="minorHAnsi" w:eastAsia="Calibri" w:hAnsiTheme="minorHAnsi" w:cstheme="minorHAnsi"/>
          <w:bCs/>
          <w:sz w:val="22"/>
          <w:szCs w:val="22"/>
          <w:lang w:val="en-GB" w:eastAsia="en-GB"/>
        </w:rPr>
        <w:t>ezantimi</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i</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shkurtër</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i</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mjeteve</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te</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perfshirjes</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publike</w:t>
      </w:r>
      <w:proofErr w:type="spellEnd"/>
      <w:r w:rsidR="00F1444D">
        <w:rPr>
          <w:rFonts w:asciiTheme="minorHAnsi" w:eastAsia="Calibri" w:hAnsiTheme="minorHAnsi" w:cstheme="minorHAnsi"/>
          <w:bCs/>
          <w:sz w:val="22"/>
          <w:szCs w:val="22"/>
          <w:lang w:val="en-GB" w:eastAsia="en-GB"/>
        </w:rPr>
        <w:t xml:space="preserve"> </w:t>
      </w:r>
      <w:proofErr w:type="spellStart"/>
      <w:r w:rsidR="00F1444D">
        <w:rPr>
          <w:rFonts w:asciiTheme="minorHAnsi" w:eastAsia="Calibri" w:hAnsiTheme="minorHAnsi" w:cstheme="minorHAnsi"/>
          <w:bCs/>
          <w:sz w:val="22"/>
          <w:szCs w:val="22"/>
          <w:lang w:val="en-GB" w:eastAsia="en-GB"/>
        </w:rPr>
        <w:t>nga</w:t>
      </w:r>
      <w:proofErr w:type="spellEnd"/>
      <w:r w:rsidR="00F1444D">
        <w:rPr>
          <w:rFonts w:asciiTheme="minorHAnsi" w:eastAsia="Calibri" w:hAnsiTheme="minorHAnsi" w:cstheme="minorHAnsi"/>
          <w:bCs/>
          <w:sz w:val="22"/>
          <w:szCs w:val="22"/>
          <w:lang w:val="en-GB" w:eastAsia="en-GB"/>
        </w:rPr>
        <w:t xml:space="preserve"> ana e </w:t>
      </w:r>
      <w:proofErr w:type="spellStart"/>
      <w:r w:rsidR="00F1444D">
        <w:rPr>
          <w:rFonts w:asciiTheme="minorHAnsi" w:eastAsia="Calibri" w:hAnsiTheme="minorHAnsi" w:cstheme="minorHAnsi"/>
          <w:bCs/>
          <w:sz w:val="22"/>
          <w:szCs w:val="22"/>
          <w:lang w:val="en-GB" w:eastAsia="en-GB"/>
        </w:rPr>
        <w:t>projektit</w:t>
      </w:r>
      <w:proofErr w:type="spellEnd"/>
      <w:r w:rsidR="00386828" w:rsidRPr="00B06B5D">
        <w:rPr>
          <w:rFonts w:asciiTheme="minorHAnsi" w:eastAsia="Calibri" w:hAnsiTheme="minorHAnsi" w:cstheme="minorHAnsi"/>
          <w:bCs/>
          <w:sz w:val="22"/>
          <w:szCs w:val="22"/>
          <w:lang w:val="en-GB" w:eastAsia="en-GB"/>
        </w:rPr>
        <w:t xml:space="preserve"> </w:t>
      </w:r>
      <w:r w:rsidR="00F1444D">
        <w:rPr>
          <w:rFonts w:asciiTheme="minorHAnsi" w:eastAsia="Calibri" w:hAnsiTheme="minorHAnsi" w:cstheme="minorHAnsi"/>
          <w:bCs/>
          <w:sz w:val="22"/>
          <w:szCs w:val="22"/>
          <w:lang w:val="en-GB" w:eastAsia="en-GB"/>
        </w:rPr>
        <w:t xml:space="preserve">CEJ </w:t>
      </w:r>
      <w:r w:rsidR="00A447EB">
        <w:rPr>
          <w:rFonts w:asciiTheme="minorHAnsi" w:eastAsia="Calibri" w:hAnsiTheme="minorHAnsi" w:cstheme="minorHAnsi"/>
          <w:bCs/>
          <w:sz w:val="22"/>
          <w:szCs w:val="22"/>
          <w:lang w:val="en-GB" w:eastAsia="en-GB"/>
        </w:rPr>
        <w:t>(</w:t>
      </w:r>
      <w:r w:rsidR="00B06B5D">
        <w:rPr>
          <w:rFonts w:asciiTheme="minorHAnsi" w:eastAsia="Calibri" w:hAnsiTheme="minorHAnsi" w:cstheme="minorHAnsi"/>
          <w:bCs/>
          <w:sz w:val="22"/>
          <w:szCs w:val="22"/>
          <w:lang w:val="en-GB" w:eastAsia="en-GB"/>
        </w:rPr>
        <w:t>20</w:t>
      </w:r>
      <w:r w:rsidR="00386828" w:rsidRPr="00B06B5D">
        <w:rPr>
          <w:rFonts w:asciiTheme="minorHAnsi" w:eastAsia="Calibri" w:hAnsiTheme="minorHAnsi" w:cstheme="minorHAnsi"/>
          <w:bCs/>
          <w:sz w:val="22"/>
          <w:szCs w:val="22"/>
          <w:lang w:val="en-GB" w:eastAsia="en-GB"/>
        </w:rPr>
        <w:t xml:space="preserve"> min)</w:t>
      </w:r>
    </w:p>
    <w:p w14:paraId="4785857B" w14:textId="5B43E254" w:rsidR="00A447EB" w:rsidRPr="00A447EB" w:rsidRDefault="00A447EB" w:rsidP="00A447EB">
      <w:pPr>
        <w:numPr>
          <w:ilvl w:val="1"/>
          <w:numId w:val="10"/>
        </w:numPr>
        <w:spacing w:before="100" w:beforeAutospacing="1" w:after="100" w:afterAutospacing="1"/>
        <w:rPr>
          <w:rFonts w:asciiTheme="minorHAnsi" w:eastAsia="Calibri" w:hAnsiTheme="minorHAnsi" w:cstheme="minorHAnsi"/>
          <w:bCs/>
          <w:sz w:val="22"/>
          <w:szCs w:val="22"/>
          <w:lang w:val="en-GB" w:eastAsia="en-GB"/>
        </w:rPr>
      </w:pPr>
      <w:proofErr w:type="spellStart"/>
      <w:r w:rsidRPr="00A447EB">
        <w:rPr>
          <w:rFonts w:asciiTheme="minorHAnsi" w:eastAsia="Calibri" w:hAnsiTheme="minorHAnsi" w:cstheme="minorHAnsi"/>
          <w:bCs/>
          <w:sz w:val="22"/>
          <w:szCs w:val="22"/>
          <w:lang w:val="en-GB" w:eastAsia="en-GB"/>
        </w:rPr>
        <w:t>Prezantim</w:t>
      </w:r>
      <w:proofErr w:type="spellEnd"/>
      <w:r w:rsidRPr="00A447EB">
        <w:rPr>
          <w:rFonts w:asciiTheme="minorHAnsi" w:eastAsia="Calibri" w:hAnsiTheme="minorHAnsi" w:cstheme="minorHAnsi"/>
          <w:bCs/>
          <w:sz w:val="22"/>
          <w:szCs w:val="22"/>
          <w:lang w:val="en-GB" w:eastAsia="en-GB"/>
        </w:rPr>
        <w:t xml:space="preserve"> </w:t>
      </w:r>
      <w:proofErr w:type="spellStart"/>
      <w:r>
        <w:rPr>
          <w:rFonts w:asciiTheme="minorHAnsi" w:eastAsia="Calibri" w:hAnsiTheme="minorHAnsi" w:cstheme="minorHAnsi"/>
          <w:bCs/>
          <w:sz w:val="22"/>
          <w:szCs w:val="22"/>
          <w:lang w:val="en-GB" w:eastAsia="en-GB"/>
        </w:rPr>
        <w:t>i</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mjeteve</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dhe</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rendesia</w:t>
      </w:r>
      <w:proofErr w:type="spellEnd"/>
      <w:r w:rsidRPr="00A447EB">
        <w:rPr>
          <w:rFonts w:asciiTheme="minorHAnsi" w:eastAsia="Calibri" w:hAnsiTheme="minorHAnsi" w:cstheme="minorHAnsi"/>
          <w:bCs/>
          <w:sz w:val="22"/>
          <w:szCs w:val="22"/>
          <w:lang w:val="en-GB" w:eastAsia="en-GB"/>
        </w:rPr>
        <w:t xml:space="preserve"> e tyre ne </w:t>
      </w:r>
      <w:proofErr w:type="spellStart"/>
      <w:r w:rsidRPr="00A447EB">
        <w:rPr>
          <w:rFonts w:asciiTheme="minorHAnsi" w:eastAsia="Calibri" w:hAnsiTheme="minorHAnsi" w:cstheme="minorHAnsi"/>
          <w:bCs/>
          <w:sz w:val="22"/>
          <w:szCs w:val="22"/>
          <w:lang w:val="en-GB" w:eastAsia="en-GB"/>
        </w:rPr>
        <w:t>nje</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vendimmarrje</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gjitheperfshi</w:t>
      </w:r>
      <w:r>
        <w:rPr>
          <w:rFonts w:asciiTheme="minorHAnsi" w:eastAsia="Calibri" w:hAnsiTheme="minorHAnsi" w:cstheme="minorHAnsi"/>
          <w:bCs/>
          <w:sz w:val="22"/>
          <w:szCs w:val="22"/>
          <w:lang w:val="en-GB" w:eastAsia="en-GB"/>
        </w:rPr>
        <w:t>rese</w:t>
      </w:r>
      <w:proofErr w:type="spellEnd"/>
      <w:r>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Mekanizmi</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i</w:t>
      </w:r>
      <w:proofErr w:type="spellEnd"/>
      <w:r w:rsidRPr="00A447EB">
        <w:rPr>
          <w:rFonts w:asciiTheme="minorHAnsi" w:eastAsia="Calibri" w:hAnsiTheme="minorHAnsi" w:cstheme="minorHAnsi"/>
          <w:bCs/>
          <w:sz w:val="22"/>
          <w:szCs w:val="22"/>
          <w:lang w:val="en-GB" w:eastAsia="en-GB"/>
        </w:rPr>
        <w:t xml:space="preserve"> </w:t>
      </w:r>
      <w:proofErr w:type="spellStart"/>
      <w:r w:rsidRPr="00A447EB">
        <w:rPr>
          <w:rFonts w:asciiTheme="minorHAnsi" w:eastAsia="Calibri" w:hAnsiTheme="minorHAnsi" w:cstheme="minorHAnsi"/>
          <w:bCs/>
          <w:sz w:val="22"/>
          <w:szCs w:val="22"/>
          <w:lang w:val="en-GB" w:eastAsia="en-GB"/>
        </w:rPr>
        <w:t>reagimeve</w:t>
      </w:r>
      <w:proofErr w:type="spellEnd"/>
      <w:r>
        <w:rPr>
          <w:rFonts w:asciiTheme="minorHAnsi" w:eastAsia="Calibri" w:hAnsiTheme="minorHAnsi" w:cstheme="minorHAnsi"/>
          <w:bCs/>
          <w:sz w:val="22"/>
          <w:szCs w:val="22"/>
          <w:lang w:val="en-GB" w:eastAsia="en-GB"/>
        </w:rPr>
        <w:t xml:space="preserve">.  Entela </w:t>
      </w:r>
      <w:proofErr w:type="spellStart"/>
      <w:r>
        <w:rPr>
          <w:rFonts w:asciiTheme="minorHAnsi" w:eastAsia="Calibri" w:hAnsiTheme="minorHAnsi" w:cstheme="minorHAnsi"/>
          <w:bCs/>
          <w:sz w:val="22"/>
          <w:szCs w:val="22"/>
          <w:lang w:val="en-GB" w:eastAsia="en-GB"/>
        </w:rPr>
        <w:t>Pinguli</w:t>
      </w:r>
      <w:proofErr w:type="spellEnd"/>
      <w:r>
        <w:rPr>
          <w:rFonts w:asciiTheme="minorHAnsi" w:eastAsia="Calibri" w:hAnsiTheme="minorHAnsi" w:cstheme="minorHAnsi"/>
          <w:bCs/>
          <w:sz w:val="22"/>
          <w:szCs w:val="22"/>
          <w:lang w:val="en-GB" w:eastAsia="en-GB"/>
        </w:rPr>
        <w:t xml:space="preserve"> CEJ </w:t>
      </w:r>
    </w:p>
    <w:p w14:paraId="22BC9092" w14:textId="299042D4" w:rsidR="00C24EC4" w:rsidRPr="003825F6" w:rsidRDefault="00B06B5D" w:rsidP="00A447EB">
      <w:pPr>
        <w:numPr>
          <w:ilvl w:val="1"/>
          <w:numId w:val="10"/>
        </w:numPr>
        <w:spacing w:before="100" w:beforeAutospacing="1" w:after="100" w:afterAutospacing="1"/>
        <w:rPr>
          <w:rFonts w:asciiTheme="minorHAnsi" w:eastAsia="Calibri" w:hAnsiTheme="minorHAnsi" w:cstheme="minorHAnsi"/>
          <w:bCs/>
          <w:sz w:val="22"/>
          <w:szCs w:val="22"/>
          <w:lang w:eastAsia="en-GB"/>
        </w:rPr>
      </w:pPr>
      <w:proofErr w:type="spellStart"/>
      <w:r w:rsidRPr="00B06B5D">
        <w:rPr>
          <w:rFonts w:asciiTheme="minorHAnsi" w:eastAsia="Calibri" w:hAnsiTheme="minorHAnsi" w:cstheme="minorHAnsi"/>
          <w:bCs/>
          <w:sz w:val="22"/>
          <w:szCs w:val="22"/>
          <w:lang w:val="en-GB" w:eastAsia="en-GB"/>
        </w:rPr>
        <w:t>Planifikimi</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i</w:t>
      </w:r>
      <w:proofErr w:type="spellEnd"/>
      <w:r w:rsidRPr="00B06B5D">
        <w:rPr>
          <w:rFonts w:asciiTheme="minorHAnsi" w:eastAsia="Calibri" w:hAnsiTheme="minorHAnsi" w:cstheme="minorHAnsi"/>
          <w:bCs/>
          <w:sz w:val="22"/>
          <w:szCs w:val="22"/>
          <w:lang w:val="en-GB" w:eastAsia="en-GB"/>
        </w:rPr>
        <w:t xml:space="preserve"> </w:t>
      </w:r>
      <w:proofErr w:type="spellStart"/>
      <w:r w:rsidRPr="00B06B5D">
        <w:rPr>
          <w:rFonts w:asciiTheme="minorHAnsi" w:eastAsia="Calibri" w:hAnsiTheme="minorHAnsi" w:cstheme="minorHAnsi"/>
          <w:bCs/>
          <w:sz w:val="22"/>
          <w:szCs w:val="22"/>
          <w:lang w:val="en-GB" w:eastAsia="en-GB"/>
        </w:rPr>
        <w:t>konsultimeve</w:t>
      </w:r>
      <w:proofErr w:type="spellEnd"/>
      <w:r w:rsidRPr="00B06B5D">
        <w:rPr>
          <w:rFonts w:asciiTheme="minorHAnsi" w:eastAsia="Calibri" w:hAnsiTheme="minorHAnsi" w:cstheme="minorHAnsi"/>
          <w:bCs/>
          <w:sz w:val="22"/>
          <w:szCs w:val="22"/>
          <w:lang w:val="en-GB" w:eastAsia="en-GB"/>
        </w:rPr>
        <w:t xml:space="preserve"> me </w:t>
      </w:r>
      <w:proofErr w:type="spellStart"/>
      <w:r w:rsidRPr="00B06B5D">
        <w:rPr>
          <w:rFonts w:asciiTheme="minorHAnsi" w:eastAsia="Calibri" w:hAnsiTheme="minorHAnsi" w:cstheme="minorHAnsi"/>
          <w:bCs/>
          <w:sz w:val="22"/>
          <w:szCs w:val="22"/>
          <w:lang w:val="en-GB" w:eastAsia="en-GB"/>
        </w:rPr>
        <w:t>g</w:t>
      </w:r>
      <w:r>
        <w:rPr>
          <w:rFonts w:asciiTheme="minorHAnsi" w:eastAsia="Calibri" w:hAnsiTheme="minorHAnsi" w:cstheme="minorHAnsi"/>
          <w:bCs/>
          <w:sz w:val="22"/>
          <w:szCs w:val="22"/>
          <w:lang w:val="en-GB" w:eastAsia="en-GB"/>
        </w:rPr>
        <w:t>jitheperfshirje</w:t>
      </w:r>
      <w:proofErr w:type="spellEnd"/>
      <w:r>
        <w:rPr>
          <w:rFonts w:asciiTheme="minorHAnsi" w:eastAsia="Calibri" w:hAnsiTheme="minorHAnsi" w:cstheme="minorHAnsi"/>
          <w:bCs/>
          <w:sz w:val="22"/>
          <w:szCs w:val="22"/>
          <w:lang w:val="en-GB" w:eastAsia="en-GB"/>
        </w:rPr>
        <w:t xml:space="preserve"> </w:t>
      </w:r>
      <w:proofErr w:type="spellStart"/>
      <w:r>
        <w:rPr>
          <w:rFonts w:asciiTheme="minorHAnsi" w:eastAsia="Calibri" w:hAnsiTheme="minorHAnsi" w:cstheme="minorHAnsi"/>
          <w:bCs/>
          <w:sz w:val="22"/>
          <w:szCs w:val="22"/>
          <w:lang w:val="en-GB" w:eastAsia="en-GB"/>
        </w:rPr>
        <w:t>dhe</w:t>
      </w:r>
      <w:proofErr w:type="spellEnd"/>
      <w:r>
        <w:rPr>
          <w:rFonts w:asciiTheme="minorHAnsi" w:eastAsia="Calibri" w:hAnsiTheme="minorHAnsi" w:cstheme="minorHAnsi"/>
          <w:bCs/>
          <w:sz w:val="22"/>
          <w:szCs w:val="22"/>
          <w:lang w:val="en-GB" w:eastAsia="en-GB"/>
        </w:rPr>
        <w:t xml:space="preserve"> </w:t>
      </w:r>
      <w:proofErr w:type="spellStart"/>
      <w:r>
        <w:rPr>
          <w:rFonts w:asciiTheme="minorHAnsi" w:eastAsia="Calibri" w:hAnsiTheme="minorHAnsi" w:cstheme="minorHAnsi"/>
          <w:bCs/>
          <w:sz w:val="22"/>
          <w:szCs w:val="22"/>
          <w:lang w:val="en-GB" w:eastAsia="en-GB"/>
        </w:rPr>
        <w:t>mjetet</w:t>
      </w:r>
      <w:proofErr w:type="spellEnd"/>
      <w:r>
        <w:rPr>
          <w:rFonts w:asciiTheme="minorHAnsi" w:eastAsia="Calibri" w:hAnsiTheme="minorHAnsi" w:cstheme="minorHAnsi"/>
          <w:bCs/>
          <w:sz w:val="22"/>
          <w:szCs w:val="22"/>
          <w:lang w:val="en-GB" w:eastAsia="en-GB"/>
        </w:rPr>
        <w:t xml:space="preserve"> </w:t>
      </w:r>
      <w:proofErr w:type="spellStart"/>
      <w:r>
        <w:rPr>
          <w:rFonts w:asciiTheme="minorHAnsi" w:eastAsia="Calibri" w:hAnsiTheme="minorHAnsi" w:cstheme="minorHAnsi"/>
          <w:bCs/>
          <w:sz w:val="22"/>
          <w:szCs w:val="22"/>
          <w:lang w:val="en-GB" w:eastAsia="en-GB"/>
        </w:rPr>
        <w:t>qe</w:t>
      </w:r>
      <w:proofErr w:type="spellEnd"/>
      <w:r>
        <w:rPr>
          <w:rFonts w:asciiTheme="minorHAnsi" w:eastAsia="Calibri" w:hAnsiTheme="minorHAnsi" w:cstheme="minorHAnsi"/>
          <w:bCs/>
          <w:sz w:val="22"/>
          <w:szCs w:val="22"/>
          <w:lang w:val="en-GB" w:eastAsia="en-GB"/>
        </w:rPr>
        <w:t xml:space="preserve"> e </w:t>
      </w:r>
      <w:proofErr w:type="spellStart"/>
      <w:r>
        <w:rPr>
          <w:rFonts w:asciiTheme="minorHAnsi" w:eastAsia="Calibri" w:hAnsiTheme="minorHAnsi" w:cstheme="minorHAnsi"/>
          <w:bCs/>
          <w:sz w:val="22"/>
          <w:szCs w:val="22"/>
          <w:lang w:val="en-GB" w:eastAsia="en-GB"/>
        </w:rPr>
        <w:t>permiresojne</w:t>
      </w:r>
      <w:proofErr w:type="spellEnd"/>
      <w:r>
        <w:rPr>
          <w:rFonts w:asciiTheme="minorHAnsi" w:eastAsia="Calibri" w:hAnsiTheme="minorHAnsi" w:cstheme="minorHAnsi"/>
          <w:bCs/>
          <w:sz w:val="22"/>
          <w:szCs w:val="22"/>
          <w:lang w:val="en-GB" w:eastAsia="en-GB"/>
        </w:rPr>
        <w:t xml:space="preserve"> </w:t>
      </w:r>
      <w:proofErr w:type="spellStart"/>
      <w:r>
        <w:rPr>
          <w:rFonts w:asciiTheme="minorHAnsi" w:eastAsia="Calibri" w:hAnsiTheme="minorHAnsi" w:cstheme="minorHAnsi"/>
          <w:bCs/>
          <w:sz w:val="22"/>
          <w:szCs w:val="22"/>
          <w:lang w:val="en-GB" w:eastAsia="en-GB"/>
        </w:rPr>
        <w:t>cilesine</w:t>
      </w:r>
      <w:proofErr w:type="spellEnd"/>
      <w:r>
        <w:rPr>
          <w:rFonts w:asciiTheme="minorHAnsi" w:eastAsia="Calibri" w:hAnsiTheme="minorHAnsi" w:cstheme="minorHAnsi"/>
          <w:bCs/>
          <w:sz w:val="22"/>
          <w:szCs w:val="22"/>
          <w:lang w:val="en-GB" w:eastAsia="en-GB"/>
        </w:rPr>
        <w:t xml:space="preserve"> e </w:t>
      </w:r>
      <w:proofErr w:type="spellStart"/>
      <w:r>
        <w:rPr>
          <w:rFonts w:asciiTheme="minorHAnsi" w:eastAsia="Calibri" w:hAnsiTheme="minorHAnsi" w:cstheme="minorHAnsi"/>
          <w:bCs/>
          <w:sz w:val="22"/>
          <w:szCs w:val="22"/>
          <w:lang w:val="en-GB" w:eastAsia="en-GB"/>
        </w:rPr>
        <w:t>komunikimit</w:t>
      </w:r>
      <w:proofErr w:type="spellEnd"/>
      <w:r w:rsidR="00F1444D">
        <w:rPr>
          <w:rFonts w:asciiTheme="minorHAnsi" w:eastAsia="Calibri" w:hAnsiTheme="minorHAnsi" w:cstheme="minorHAnsi"/>
          <w:bCs/>
          <w:sz w:val="22"/>
          <w:szCs w:val="22"/>
          <w:lang w:val="en-GB" w:eastAsia="en-GB"/>
        </w:rPr>
        <w:t>.</w:t>
      </w:r>
      <w:r w:rsidR="00A447EB">
        <w:rPr>
          <w:rFonts w:asciiTheme="minorHAnsi" w:eastAsia="Calibri" w:hAnsiTheme="minorHAnsi" w:cstheme="minorHAnsi"/>
          <w:bCs/>
          <w:sz w:val="22"/>
          <w:szCs w:val="22"/>
          <w:lang w:val="en-GB" w:eastAsia="en-GB"/>
        </w:rPr>
        <w:t xml:space="preserve"> </w:t>
      </w:r>
      <w:proofErr w:type="spellStart"/>
      <w:r w:rsidR="00A447EB" w:rsidRPr="003825F6">
        <w:rPr>
          <w:rFonts w:asciiTheme="minorHAnsi" w:eastAsia="Calibri" w:hAnsiTheme="minorHAnsi" w:cstheme="minorHAnsi"/>
          <w:bCs/>
          <w:sz w:val="22"/>
          <w:szCs w:val="22"/>
          <w:lang w:eastAsia="en-GB"/>
        </w:rPr>
        <w:t>Shembuj</w:t>
      </w:r>
      <w:proofErr w:type="spellEnd"/>
      <w:r w:rsidR="00A447EB" w:rsidRPr="003825F6">
        <w:rPr>
          <w:rFonts w:asciiTheme="minorHAnsi" w:eastAsia="Calibri" w:hAnsiTheme="minorHAnsi" w:cstheme="minorHAnsi"/>
          <w:bCs/>
          <w:sz w:val="22"/>
          <w:szCs w:val="22"/>
          <w:lang w:eastAsia="en-GB"/>
        </w:rPr>
        <w:t xml:space="preserve"> </w:t>
      </w:r>
      <w:proofErr w:type="spellStart"/>
      <w:r w:rsidR="00A447EB" w:rsidRPr="003825F6">
        <w:rPr>
          <w:rFonts w:asciiTheme="minorHAnsi" w:eastAsia="Calibri" w:hAnsiTheme="minorHAnsi" w:cstheme="minorHAnsi"/>
          <w:bCs/>
          <w:sz w:val="22"/>
          <w:szCs w:val="22"/>
          <w:lang w:eastAsia="en-GB"/>
        </w:rPr>
        <w:t>nga</w:t>
      </w:r>
      <w:proofErr w:type="spellEnd"/>
      <w:r w:rsidR="00A447EB" w:rsidRPr="003825F6">
        <w:rPr>
          <w:rFonts w:asciiTheme="minorHAnsi" w:eastAsia="Calibri" w:hAnsiTheme="minorHAnsi" w:cstheme="minorHAnsi"/>
          <w:bCs/>
          <w:sz w:val="22"/>
          <w:szCs w:val="22"/>
          <w:lang w:eastAsia="en-GB"/>
        </w:rPr>
        <w:t xml:space="preserve"> Ermelinda Mahmutaj Eksperte e </w:t>
      </w:r>
      <w:proofErr w:type="spellStart"/>
      <w:r w:rsidR="00A447EB" w:rsidRPr="003825F6">
        <w:rPr>
          <w:rFonts w:asciiTheme="minorHAnsi" w:eastAsia="Calibri" w:hAnsiTheme="minorHAnsi" w:cstheme="minorHAnsi"/>
          <w:bCs/>
          <w:sz w:val="22"/>
          <w:szCs w:val="22"/>
          <w:lang w:eastAsia="en-GB"/>
        </w:rPr>
        <w:t>Perfshirjes</w:t>
      </w:r>
      <w:proofErr w:type="spellEnd"/>
      <w:r w:rsidR="00A447EB" w:rsidRPr="003825F6">
        <w:rPr>
          <w:rFonts w:asciiTheme="minorHAnsi" w:eastAsia="Calibri" w:hAnsiTheme="minorHAnsi" w:cstheme="minorHAnsi"/>
          <w:bCs/>
          <w:sz w:val="22"/>
          <w:szCs w:val="22"/>
          <w:lang w:eastAsia="en-GB"/>
        </w:rPr>
        <w:t xml:space="preserve"> </w:t>
      </w:r>
      <w:proofErr w:type="spellStart"/>
      <w:r w:rsidR="00A447EB" w:rsidRPr="003825F6">
        <w:rPr>
          <w:rFonts w:asciiTheme="minorHAnsi" w:eastAsia="Calibri" w:hAnsiTheme="minorHAnsi" w:cstheme="minorHAnsi"/>
          <w:bCs/>
          <w:sz w:val="22"/>
          <w:szCs w:val="22"/>
          <w:lang w:eastAsia="en-GB"/>
        </w:rPr>
        <w:t>Publike</w:t>
      </w:r>
      <w:proofErr w:type="spellEnd"/>
      <w:r w:rsidR="00A447EB" w:rsidRPr="003825F6">
        <w:rPr>
          <w:rFonts w:asciiTheme="minorHAnsi" w:eastAsia="Calibri" w:hAnsiTheme="minorHAnsi" w:cstheme="minorHAnsi"/>
          <w:bCs/>
          <w:sz w:val="22"/>
          <w:szCs w:val="22"/>
          <w:lang w:eastAsia="en-GB"/>
        </w:rPr>
        <w:t xml:space="preserve"> </w:t>
      </w:r>
      <w:r w:rsidR="003825F6" w:rsidRPr="003825F6">
        <w:rPr>
          <w:rFonts w:asciiTheme="minorHAnsi" w:eastAsia="Calibri" w:hAnsiTheme="minorHAnsi" w:cstheme="minorHAnsi"/>
          <w:bCs/>
          <w:sz w:val="22"/>
          <w:szCs w:val="22"/>
          <w:lang w:eastAsia="en-GB"/>
        </w:rPr>
        <w:t xml:space="preserve">te </w:t>
      </w:r>
      <w:proofErr w:type="spellStart"/>
      <w:r w:rsidR="003825F6" w:rsidRPr="003825F6">
        <w:rPr>
          <w:rFonts w:asciiTheme="minorHAnsi" w:eastAsia="Calibri" w:hAnsiTheme="minorHAnsi" w:cstheme="minorHAnsi"/>
          <w:bCs/>
          <w:sz w:val="22"/>
          <w:szCs w:val="22"/>
          <w:lang w:eastAsia="en-GB"/>
        </w:rPr>
        <w:t>p</w:t>
      </w:r>
      <w:r w:rsidR="003825F6">
        <w:rPr>
          <w:rFonts w:asciiTheme="minorHAnsi" w:eastAsia="Calibri" w:hAnsiTheme="minorHAnsi" w:cstheme="minorHAnsi"/>
          <w:bCs/>
          <w:sz w:val="22"/>
          <w:szCs w:val="22"/>
          <w:lang w:eastAsia="en-GB"/>
        </w:rPr>
        <w:t>rojektit</w:t>
      </w:r>
      <w:proofErr w:type="spellEnd"/>
      <w:r w:rsidR="003825F6">
        <w:rPr>
          <w:rFonts w:asciiTheme="minorHAnsi" w:eastAsia="Calibri" w:hAnsiTheme="minorHAnsi" w:cstheme="minorHAnsi"/>
          <w:bCs/>
          <w:sz w:val="22"/>
          <w:szCs w:val="22"/>
          <w:lang w:eastAsia="en-GB"/>
        </w:rPr>
        <w:t xml:space="preserve"> CEJ</w:t>
      </w:r>
    </w:p>
    <w:p w14:paraId="3DDF1092" w14:textId="167ABCA9" w:rsidR="00AB69F9" w:rsidRPr="003825F6" w:rsidRDefault="00D00100" w:rsidP="003825F6">
      <w:pPr>
        <w:numPr>
          <w:ilvl w:val="1"/>
          <w:numId w:val="10"/>
        </w:numPr>
        <w:spacing w:before="100" w:beforeAutospacing="1" w:after="100" w:afterAutospacing="1"/>
        <w:rPr>
          <w:rFonts w:asciiTheme="minorHAnsi" w:eastAsia="Calibri" w:hAnsiTheme="minorHAnsi" w:cstheme="minorHAnsi"/>
          <w:bCs/>
          <w:sz w:val="22"/>
          <w:szCs w:val="22"/>
          <w:lang w:eastAsia="en-GB"/>
        </w:rPr>
      </w:pPr>
      <w:r w:rsidRPr="006B7EA0">
        <w:rPr>
          <w:rFonts w:asciiTheme="minorHAnsi" w:eastAsia="Calibri" w:hAnsiTheme="minorHAnsi" w:cstheme="minorHAnsi"/>
          <w:bCs/>
          <w:sz w:val="22"/>
          <w:szCs w:val="22"/>
          <w:lang w:eastAsia="en-GB"/>
        </w:rPr>
        <w:t xml:space="preserve">Roli i </w:t>
      </w:r>
      <w:proofErr w:type="spellStart"/>
      <w:r w:rsidRPr="006B7EA0">
        <w:rPr>
          <w:rFonts w:asciiTheme="minorHAnsi" w:eastAsia="Calibri" w:hAnsiTheme="minorHAnsi" w:cstheme="minorHAnsi"/>
          <w:bCs/>
          <w:sz w:val="22"/>
          <w:szCs w:val="22"/>
          <w:lang w:eastAsia="en-GB"/>
        </w:rPr>
        <w:t>Bashkise</w:t>
      </w:r>
      <w:proofErr w:type="spellEnd"/>
      <w:r w:rsidRPr="006B7EA0">
        <w:rPr>
          <w:rFonts w:asciiTheme="minorHAnsi" w:eastAsia="Calibri" w:hAnsiTheme="minorHAnsi" w:cstheme="minorHAnsi"/>
          <w:bCs/>
          <w:sz w:val="22"/>
          <w:szCs w:val="22"/>
          <w:lang w:eastAsia="en-GB"/>
        </w:rPr>
        <w:t xml:space="preserve"> </w:t>
      </w:r>
      <w:proofErr w:type="spellStart"/>
      <w:r w:rsidRPr="006B7EA0">
        <w:rPr>
          <w:rFonts w:asciiTheme="minorHAnsi" w:eastAsia="Calibri" w:hAnsiTheme="minorHAnsi" w:cstheme="minorHAnsi"/>
          <w:bCs/>
          <w:sz w:val="22"/>
          <w:szCs w:val="22"/>
          <w:lang w:eastAsia="en-GB"/>
        </w:rPr>
        <w:t>dhe</w:t>
      </w:r>
      <w:proofErr w:type="spellEnd"/>
      <w:r w:rsidRPr="006B7EA0">
        <w:rPr>
          <w:rFonts w:asciiTheme="minorHAnsi" w:eastAsia="Calibri" w:hAnsiTheme="minorHAnsi" w:cstheme="minorHAnsi"/>
          <w:bCs/>
          <w:sz w:val="22"/>
          <w:szCs w:val="22"/>
          <w:lang w:eastAsia="en-GB"/>
        </w:rPr>
        <w:t xml:space="preserve"> </w:t>
      </w:r>
      <w:proofErr w:type="spellStart"/>
      <w:r w:rsidRPr="006B7EA0">
        <w:rPr>
          <w:rFonts w:asciiTheme="minorHAnsi" w:eastAsia="Calibri" w:hAnsiTheme="minorHAnsi" w:cstheme="minorHAnsi"/>
          <w:bCs/>
          <w:sz w:val="22"/>
          <w:szCs w:val="22"/>
          <w:lang w:eastAsia="en-GB"/>
        </w:rPr>
        <w:t>Komunitetit</w:t>
      </w:r>
      <w:proofErr w:type="spellEnd"/>
      <w:r w:rsidRPr="006B7EA0">
        <w:rPr>
          <w:rFonts w:asciiTheme="minorHAnsi" w:eastAsia="Calibri" w:hAnsiTheme="minorHAnsi" w:cstheme="minorHAnsi"/>
          <w:bCs/>
          <w:sz w:val="22"/>
          <w:szCs w:val="22"/>
          <w:lang w:eastAsia="en-GB"/>
        </w:rPr>
        <w:t xml:space="preserve"> ne </w:t>
      </w:r>
      <w:proofErr w:type="spellStart"/>
      <w:r w:rsidRPr="006B7EA0">
        <w:rPr>
          <w:rFonts w:asciiTheme="minorHAnsi" w:eastAsia="Calibri" w:hAnsiTheme="minorHAnsi" w:cstheme="minorHAnsi"/>
          <w:bCs/>
          <w:sz w:val="22"/>
          <w:szCs w:val="22"/>
          <w:lang w:eastAsia="en-GB"/>
        </w:rPr>
        <w:t>vendimmarjen</w:t>
      </w:r>
      <w:proofErr w:type="spellEnd"/>
      <w:r w:rsidRPr="006B7EA0">
        <w:rPr>
          <w:rFonts w:asciiTheme="minorHAnsi" w:eastAsia="Calibri" w:hAnsiTheme="minorHAnsi" w:cstheme="minorHAnsi"/>
          <w:bCs/>
          <w:sz w:val="22"/>
          <w:szCs w:val="22"/>
          <w:lang w:eastAsia="en-GB"/>
        </w:rPr>
        <w:t xml:space="preserve"> </w:t>
      </w:r>
      <w:proofErr w:type="spellStart"/>
      <w:r w:rsidRPr="006B7EA0">
        <w:rPr>
          <w:rFonts w:asciiTheme="minorHAnsi" w:eastAsia="Calibri" w:hAnsiTheme="minorHAnsi" w:cstheme="minorHAnsi"/>
          <w:bCs/>
          <w:sz w:val="22"/>
          <w:szCs w:val="22"/>
          <w:lang w:eastAsia="en-GB"/>
        </w:rPr>
        <w:t>mjedisore</w:t>
      </w:r>
      <w:proofErr w:type="spellEnd"/>
      <w:r w:rsidRPr="006B7EA0">
        <w:rPr>
          <w:rFonts w:asciiTheme="minorHAnsi" w:eastAsia="Calibri" w:hAnsiTheme="minorHAnsi" w:cstheme="minorHAnsi"/>
          <w:bCs/>
          <w:sz w:val="22"/>
          <w:szCs w:val="22"/>
          <w:lang w:eastAsia="en-GB"/>
        </w:rPr>
        <w:t xml:space="preserve"> ne </w:t>
      </w:r>
      <w:proofErr w:type="spellStart"/>
      <w:r w:rsidRPr="006B7EA0">
        <w:rPr>
          <w:rFonts w:asciiTheme="minorHAnsi" w:eastAsia="Calibri" w:hAnsiTheme="minorHAnsi" w:cstheme="minorHAnsi"/>
          <w:bCs/>
          <w:sz w:val="22"/>
          <w:szCs w:val="22"/>
          <w:lang w:eastAsia="en-GB"/>
        </w:rPr>
        <w:t>lidhje</w:t>
      </w:r>
      <w:proofErr w:type="spellEnd"/>
      <w:r w:rsidRPr="006B7EA0">
        <w:rPr>
          <w:rFonts w:asciiTheme="minorHAnsi" w:eastAsia="Calibri" w:hAnsiTheme="minorHAnsi" w:cstheme="minorHAnsi"/>
          <w:bCs/>
          <w:sz w:val="22"/>
          <w:szCs w:val="22"/>
          <w:lang w:eastAsia="en-GB"/>
        </w:rPr>
        <w:t xml:space="preserve"> me </w:t>
      </w:r>
      <w:proofErr w:type="spellStart"/>
      <w:r w:rsidRPr="006B7EA0">
        <w:rPr>
          <w:rFonts w:asciiTheme="minorHAnsi" w:eastAsia="Calibri" w:hAnsiTheme="minorHAnsi" w:cstheme="minorHAnsi"/>
          <w:bCs/>
          <w:sz w:val="22"/>
          <w:szCs w:val="22"/>
          <w:lang w:eastAsia="en-GB"/>
        </w:rPr>
        <w:t>Investime</w:t>
      </w:r>
      <w:proofErr w:type="spellEnd"/>
      <w:r w:rsidRPr="006B7EA0">
        <w:rPr>
          <w:rFonts w:asciiTheme="minorHAnsi" w:eastAsia="Calibri" w:hAnsiTheme="minorHAnsi" w:cstheme="minorHAnsi"/>
          <w:bCs/>
          <w:sz w:val="22"/>
          <w:szCs w:val="22"/>
          <w:lang w:eastAsia="en-GB"/>
        </w:rPr>
        <w:t xml:space="preserve"> </w:t>
      </w:r>
      <w:proofErr w:type="spellStart"/>
      <w:r w:rsidRPr="006B7EA0">
        <w:rPr>
          <w:rFonts w:asciiTheme="minorHAnsi" w:eastAsia="Calibri" w:hAnsiTheme="minorHAnsi" w:cstheme="minorHAnsi"/>
          <w:bCs/>
          <w:sz w:val="22"/>
          <w:szCs w:val="22"/>
          <w:lang w:eastAsia="en-GB"/>
        </w:rPr>
        <w:t>ku</w:t>
      </w:r>
      <w:proofErr w:type="spellEnd"/>
      <w:r w:rsidRPr="006B7EA0">
        <w:rPr>
          <w:rFonts w:asciiTheme="minorHAnsi" w:eastAsia="Calibri" w:hAnsiTheme="minorHAnsi" w:cstheme="minorHAnsi"/>
          <w:bCs/>
          <w:sz w:val="22"/>
          <w:szCs w:val="22"/>
          <w:lang w:eastAsia="en-GB"/>
        </w:rPr>
        <w:t xml:space="preserve"> </w:t>
      </w:r>
      <w:proofErr w:type="spellStart"/>
      <w:r w:rsidRPr="006B7EA0">
        <w:rPr>
          <w:rFonts w:asciiTheme="minorHAnsi" w:eastAsia="Calibri" w:hAnsiTheme="minorHAnsi" w:cstheme="minorHAnsi"/>
          <w:bCs/>
          <w:sz w:val="22"/>
          <w:szCs w:val="22"/>
          <w:lang w:eastAsia="en-GB"/>
        </w:rPr>
        <w:t>kerkohet</w:t>
      </w:r>
      <w:proofErr w:type="spellEnd"/>
      <w:r w:rsidRPr="006B7EA0">
        <w:rPr>
          <w:rFonts w:asciiTheme="minorHAnsi" w:eastAsia="Calibri" w:hAnsiTheme="minorHAnsi" w:cstheme="minorHAnsi"/>
          <w:bCs/>
          <w:sz w:val="22"/>
          <w:szCs w:val="22"/>
          <w:lang w:eastAsia="en-GB"/>
        </w:rPr>
        <w:t xml:space="preserve"> VSM/VNM</w:t>
      </w:r>
      <w:r w:rsidR="00F1444D" w:rsidRPr="006B7EA0">
        <w:rPr>
          <w:rFonts w:asciiTheme="minorHAnsi" w:eastAsia="Calibri" w:hAnsiTheme="minorHAnsi" w:cstheme="minorHAnsi"/>
          <w:bCs/>
          <w:sz w:val="22"/>
          <w:szCs w:val="22"/>
          <w:lang w:eastAsia="en-GB"/>
        </w:rPr>
        <w:t xml:space="preserve"> </w:t>
      </w:r>
      <w:proofErr w:type="spellStart"/>
      <w:r w:rsidR="00F1444D" w:rsidRPr="006B7EA0">
        <w:rPr>
          <w:rFonts w:asciiTheme="minorHAnsi" w:eastAsia="Calibri" w:hAnsiTheme="minorHAnsi" w:cstheme="minorHAnsi"/>
          <w:bCs/>
          <w:sz w:val="22"/>
          <w:szCs w:val="22"/>
          <w:lang w:eastAsia="en-GB"/>
        </w:rPr>
        <w:t>dhe</w:t>
      </w:r>
      <w:proofErr w:type="spellEnd"/>
      <w:r w:rsidR="00F1444D" w:rsidRPr="006B7EA0">
        <w:rPr>
          <w:rFonts w:asciiTheme="minorHAnsi" w:eastAsia="Calibri" w:hAnsiTheme="minorHAnsi" w:cstheme="minorHAnsi"/>
          <w:bCs/>
          <w:sz w:val="22"/>
          <w:szCs w:val="22"/>
          <w:lang w:eastAsia="en-GB"/>
        </w:rPr>
        <w:t xml:space="preserve"> me </w:t>
      </w:r>
      <w:proofErr w:type="spellStart"/>
      <w:r w:rsidR="00F1444D" w:rsidRPr="006B7EA0">
        <w:rPr>
          <w:rFonts w:asciiTheme="minorHAnsi" w:eastAsia="Calibri" w:hAnsiTheme="minorHAnsi" w:cstheme="minorHAnsi"/>
          <w:bCs/>
          <w:sz w:val="22"/>
          <w:szCs w:val="22"/>
          <w:lang w:eastAsia="en-GB"/>
        </w:rPr>
        <w:t>sherbimet</w:t>
      </w:r>
      <w:proofErr w:type="spellEnd"/>
      <w:r w:rsidR="00AB69F9" w:rsidRPr="006B7EA0">
        <w:rPr>
          <w:rFonts w:asciiTheme="minorHAnsi" w:eastAsia="Calibri" w:hAnsiTheme="minorHAnsi" w:cstheme="minorHAnsi"/>
          <w:bCs/>
          <w:sz w:val="22"/>
          <w:szCs w:val="22"/>
          <w:lang w:eastAsia="en-GB"/>
        </w:rPr>
        <w:t xml:space="preserve"> </w:t>
      </w:r>
      <w:proofErr w:type="spellStart"/>
      <w:r w:rsidR="00AB69F9" w:rsidRPr="006B7EA0">
        <w:rPr>
          <w:rFonts w:asciiTheme="minorHAnsi" w:eastAsia="Calibri" w:hAnsiTheme="minorHAnsi" w:cstheme="minorHAnsi"/>
          <w:bCs/>
          <w:sz w:val="22"/>
          <w:szCs w:val="22"/>
          <w:lang w:eastAsia="en-GB"/>
        </w:rPr>
        <w:t>bashkiake</w:t>
      </w:r>
      <w:proofErr w:type="spellEnd"/>
      <w:r w:rsidR="00A447EB" w:rsidRPr="006B7EA0">
        <w:rPr>
          <w:rFonts w:asciiTheme="minorHAnsi" w:eastAsia="Calibri" w:hAnsiTheme="minorHAnsi" w:cstheme="minorHAnsi"/>
          <w:bCs/>
          <w:sz w:val="22"/>
          <w:szCs w:val="22"/>
          <w:lang w:eastAsia="en-GB"/>
        </w:rPr>
        <w:t xml:space="preserve">. </w:t>
      </w:r>
      <w:proofErr w:type="spellStart"/>
      <w:r w:rsidR="00AB69F9" w:rsidRPr="006B7EA0">
        <w:rPr>
          <w:rFonts w:asciiTheme="minorHAnsi" w:eastAsia="Calibri" w:hAnsiTheme="minorHAnsi" w:cstheme="minorHAnsi"/>
          <w:bCs/>
          <w:sz w:val="22"/>
          <w:szCs w:val="22"/>
          <w:lang w:eastAsia="en-GB"/>
        </w:rPr>
        <w:t>Shembuj</w:t>
      </w:r>
      <w:proofErr w:type="spellEnd"/>
      <w:r w:rsidR="00AB69F9" w:rsidRPr="006B7EA0">
        <w:rPr>
          <w:rFonts w:asciiTheme="minorHAnsi" w:eastAsia="Calibri" w:hAnsiTheme="minorHAnsi" w:cstheme="minorHAnsi"/>
          <w:bCs/>
          <w:sz w:val="22"/>
          <w:szCs w:val="22"/>
          <w:lang w:eastAsia="en-GB"/>
        </w:rPr>
        <w:t xml:space="preserve"> </w:t>
      </w:r>
      <w:proofErr w:type="spellStart"/>
      <w:r w:rsidR="00AB69F9" w:rsidRPr="006B7EA0">
        <w:rPr>
          <w:rFonts w:asciiTheme="minorHAnsi" w:eastAsia="Calibri" w:hAnsiTheme="minorHAnsi" w:cstheme="minorHAnsi"/>
          <w:bCs/>
          <w:sz w:val="22"/>
          <w:szCs w:val="22"/>
          <w:lang w:eastAsia="en-GB"/>
        </w:rPr>
        <w:t>nga</w:t>
      </w:r>
      <w:proofErr w:type="spellEnd"/>
      <w:r w:rsidR="00AB69F9" w:rsidRPr="006B7EA0">
        <w:rPr>
          <w:rFonts w:asciiTheme="minorHAnsi" w:eastAsia="Calibri" w:hAnsiTheme="minorHAnsi" w:cstheme="minorHAnsi"/>
          <w:bCs/>
          <w:sz w:val="22"/>
          <w:szCs w:val="22"/>
          <w:lang w:eastAsia="en-GB"/>
        </w:rPr>
        <w:t xml:space="preserve"> France</w:t>
      </w:r>
      <w:r w:rsidR="00A447EB" w:rsidRPr="006B7EA0">
        <w:rPr>
          <w:rFonts w:asciiTheme="minorHAnsi" w:eastAsia="Calibri" w:hAnsiTheme="minorHAnsi" w:cstheme="minorHAnsi"/>
          <w:bCs/>
          <w:sz w:val="22"/>
          <w:szCs w:val="22"/>
          <w:lang w:eastAsia="en-GB"/>
        </w:rPr>
        <w:t>.</w:t>
      </w:r>
      <w:r w:rsidR="00AB69F9" w:rsidRPr="006B7EA0">
        <w:rPr>
          <w:rFonts w:asciiTheme="minorHAnsi" w:eastAsia="Calibri" w:hAnsiTheme="minorHAnsi" w:cstheme="minorHAnsi"/>
          <w:bCs/>
          <w:sz w:val="22"/>
          <w:szCs w:val="22"/>
          <w:lang w:eastAsia="en-GB"/>
        </w:rPr>
        <w:t xml:space="preserve"> </w:t>
      </w:r>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Tabela</w:t>
      </w:r>
      <w:proofErr w:type="spellEnd"/>
      <w:r w:rsidR="00A447EB" w:rsidRPr="006B7EA0">
        <w:rPr>
          <w:rFonts w:asciiTheme="minorHAnsi" w:eastAsia="Calibri" w:hAnsiTheme="minorHAnsi" w:cstheme="minorHAnsi"/>
          <w:bCs/>
          <w:sz w:val="22"/>
          <w:szCs w:val="22"/>
          <w:lang w:eastAsia="en-GB"/>
        </w:rPr>
        <w:t xml:space="preserve"> e </w:t>
      </w:r>
      <w:proofErr w:type="spellStart"/>
      <w:r w:rsidR="00A447EB" w:rsidRPr="006B7EA0">
        <w:rPr>
          <w:rFonts w:asciiTheme="minorHAnsi" w:eastAsia="Calibri" w:hAnsiTheme="minorHAnsi" w:cstheme="minorHAnsi"/>
          <w:bCs/>
          <w:sz w:val="22"/>
          <w:szCs w:val="22"/>
          <w:lang w:eastAsia="en-GB"/>
        </w:rPr>
        <w:t>shërbimeve</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ligjore</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proceset</w:t>
      </w:r>
      <w:proofErr w:type="spellEnd"/>
      <w:r w:rsidR="00A447EB" w:rsidRPr="006B7EA0">
        <w:rPr>
          <w:rFonts w:asciiTheme="minorHAnsi" w:eastAsia="Calibri" w:hAnsiTheme="minorHAnsi" w:cstheme="minorHAnsi"/>
          <w:bCs/>
          <w:sz w:val="22"/>
          <w:szCs w:val="22"/>
          <w:lang w:eastAsia="en-GB"/>
        </w:rPr>
        <w:t xml:space="preserve"> e </w:t>
      </w:r>
      <w:proofErr w:type="spellStart"/>
      <w:r w:rsidR="00A447EB" w:rsidRPr="006B7EA0">
        <w:rPr>
          <w:rFonts w:asciiTheme="minorHAnsi" w:eastAsia="Calibri" w:hAnsiTheme="minorHAnsi" w:cstheme="minorHAnsi"/>
          <w:bCs/>
          <w:sz w:val="22"/>
          <w:szCs w:val="22"/>
          <w:lang w:eastAsia="en-GB"/>
        </w:rPr>
        <w:t>pjesëmarrjes</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mjetet</w:t>
      </w:r>
      <w:proofErr w:type="spellEnd"/>
      <w:r w:rsidR="00A447EB" w:rsidRPr="006B7EA0">
        <w:rPr>
          <w:rFonts w:asciiTheme="minorHAnsi" w:eastAsia="Calibri" w:hAnsiTheme="minorHAnsi" w:cstheme="minorHAnsi"/>
          <w:bCs/>
          <w:sz w:val="22"/>
          <w:szCs w:val="22"/>
          <w:lang w:eastAsia="en-GB"/>
        </w:rPr>
        <w:t xml:space="preserve"> e </w:t>
      </w:r>
      <w:proofErr w:type="spellStart"/>
      <w:r w:rsidR="00A447EB" w:rsidRPr="006B7EA0">
        <w:rPr>
          <w:rFonts w:asciiTheme="minorHAnsi" w:eastAsia="Calibri" w:hAnsiTheme="minorHAnsi" w:cstheme="minorHAnsi"/>
          <w:bCs/>
          <w:sz w:val="22"/>
          <w:szCs w:val="22"/>
          <w:lang w:eastAsia="en-GB"/>
        </w:rPr>
        <w:t>Paketës</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së</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Elbasanit</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dhe</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shembuj</w:t>
      </w:r>
      <w:proofErr w:type="spellEnd"/>
      <w:r w:rsidR="00A447EB" w:rsidRPr="006B7EA0">
        <w:rPr>
          <w:rFonts w:asciiTheme="minorHAnsi" w:eastAsia="Calibri" w:hAnsiTheme="minorHAnsi" w:cstheme="minorHAnsi"/>
          <w:bCs/>
          <w:sz w:val="22"/>
          <w:szCs w:val="22"/>
          <w:lang w:eastAsia="en-GB"/>
        </w:rPr>
        <w:t xml:space="preserve"> </w:t>
      </w:r>
      <w:proofErr w:type="spellStart"/>
      <w:r w:rsidR="00A447EB" w:rsidRPr="006B7EA0">
        <w:rPr>
          <w:rFonts w:asciiTheme="minorHAnsi" w:eastAsia="Calibri" w:hAnsiTheme="minorHAnsi" w:cstheme="minorHAnsi"/>
          <w:bCs/>
          <w:sz w:val="22"/>
          <w:szCs w:val="22"/>
          <w:lang w:eastAsia="en-GB"/>
        </w:rPr>
        <w:t>praktikë</w:t>
      </w:r>
      <w:proofErr w:type="spellEnd"/>
      <w:r w:rsidR="00A447EB" w:rsidRPr="006B7EA0">
        <w:rPr>
          <w:rFonts w:asciiTheme="minorHAnsi" w:eastAsia="Calibri" w:hAnsiTheme="minorHAnsi" w:cstheme="minorHAnsi"/>
          <w:bCs/>
          <w:sz w:val="22"/>
          <w:szCs w:val="22"/>
          <w:lang w:eastAsia="en-GB"/>
        </w:rPr>
        <w:t xml:space="preserve">. </w:t>
      </w:r>
      <w:r w:rsidR="00A447EB" w:rsidRPr="003825F6">
        <w:rPr>
          <w:rFonts w:asciiTheme="minorHAnsi" w:eastAsia="Calibri" w:hAnsiTheme="minorHAnsi" w:cstheme="minorHAnsi"/>
          <w:bCs/>
          <w:sz w:val="22"/>
          <w:szCs w:val="22"/>
          <w:lang w:eastAsia="en-GB"/>
        </w:rPr>
        <w:t>Entela</w:t>
      </w:r>
      <w:r w:rsidR="003825F6">
        <w:rPr>
          <w:rFonts w:asciiTheme="minorHAnsi" w:eastAsia="Calibri" w:hAnsiTheme="minorHAnsi" w:cstheme="minorHAnsi"/>
          <w:bCs/>
          <w:sz w:val="22"/>
          <w:szCs w:val="22"/>
          <w:lang w:eastAsia="en-GB"/>
        </w:rPr>
        <w:t xml:space="preserve"> </w:t>
      </w:r>
      <w:proofErr w:type="spellStart"/>
      <w:r w:rsidR="003825F6">
        <w:rPr>
          <w:rFonts w:asciiTheme="minorHAnsi" w:eastAsia="Calibri" w:hAnsiTheme="minorHAnsi" w:cstheme="minorHAnsi"/>
          <w:bCs/>
          <w:sz w:val="22"/>
          <w:szCs w:val="22"/>
          <w:lang w:eastAsia="en-GB"/>
        </w:rPr>
        <w:t>Pinguli</w:t>
      </w:r>
      <w:proofErr w:type="spellEnd"/>
      <w:r w:rsidR="00A447EB" w:rsidRPr="003825F6">
        <w:rPr>
          <w:rFonts w:asciiTheme="minorHAnsi" w:eastAsia="Calibri" w:hAnsiTheme="minorHAnsi" w:cstheme="minorHAnsi"/>
          <w:bCs/>
          <w:sz w:val="22"/>
          <w:szCs w:val="22"/>
          <w:lang w:eastAsia="en-GB"/>
        </w:rPr>
        <w:t xml:space="preserve"> </w:t>
      </w:r>
      <w:proofErr w:type="spellStart"/>
      <w:r w:rsidR="00A447EB" w:rsidRPr="003825F6">
        <w:rPr>
          <w:rFonts w:asciiTheme="minorHAnsi" w:eastAsia="Calibri" w:hAnsiTheme="minorHAnsi" w:cstheme="minorHAnsi"/>
          <w:bCs/>
          <w:sz w:val="22"/>
          <w:szCs w:val="22"/>
          <w:lang w:eastAsia="en-GB"/>
        </w:rPr>
        <w:t>dhe</w:t>
      </w:r>
      <w:proofErr w:type="spellEnd"/>
      <w:r w:rsidR="00A447EB" w:rsidRPr="003825F6">
        <w:rPr>
          <w:rFonts w:asciiTheme="minorHAnsi" w:eastAsia="Calibri" w:hAnsiTheme="minorHAnsi" w:cstheme="minorHAnsi"/>
          <w:bCs/>
          <w:sz w:val="22"/>
          <w:szCs w:val="22"/>
          <w:lang w:eastAsia="en-GB"/>
        </w:rPr>
        <w:t xml:space="preserve"> </w:t>
      </w:r>
      <w:r w:rsidR="003825F6">
        <w:rPr>
          <w:rFonts w:asciiTheme="minorHAnsi" w:eastAsia="Calibri" w:hAnsiTheme="minorHAnsi" w:cstheme="minorHAnsi"/>
          <w:bCs/>
          <w:sz w:val="22"/>
          <w:szCs w:val="22"/>
          <w:lang w:eastAsia="en-GB"/>
        </w:rPr>
        <w:t>Carmen Bouley de Santiago</w:t>
      </w:r>
      <w:r w:rsidR="003825F6" w:rsidRPr="003825F6">
        <w:rPr>
          <w:rFonts w:asciiTheme="minorHAnsi" w:eastAsia="Calibri" w:hAnsiTheme="minorHAnsi" w:cstheme="minorHAnsi"/>
          <w:bCs/>
          <w:sz w:val="22"/>
          <w:szCs w:val="22"/>
          <w:lang w:eastAsia="en-GB"/>
        </w:rPr>
        <w:t xml:space="preserve"> Eksperte </w:t>
      </w:r>
      <w:r w:rsidR="003825F6">
        <w:rPr>
          <w:rFonts w:asciiTheme="minorHAnsi" w:eastAsia="Calibri" w:hAnsiTheme="minorHAnsi" w:cstheme="minorHAnsi"/>
          <w:bCs/>
          <w:sz w:val="22"/>
          <w:szCs w:val="22"/>
          <w:lang w:eastAsia="en-GB"/>
        </w:rPr>
        <w:t>Franceze e</w:t>
      </w:r>
      <w:r w:rsidR="003825F6" w:rsidRPr="003825F6">
        <w:rPr>
          <w:rFonts w:asciiTheme="minorHAnsi" w:eastAsia="Calibri" w:hAnsiTheme="minorHAnsi" w:cstheme="minorHAnsi"/>
          <w:bCs/>
          <w:sz w:val="22"/>
          <w:szCs w:val="22"/>
          <w:lang w:eastAsia="en-GB"/>
        </w:rPr>
        <w:t xml:space="preserve"> </w:t>
      </w:r>
      <w:proofErr w:type="spellStart"/>
      <w:r w:rsidR="003825F6" w:rsidRPr="003825F6">
        <w:rPr>
          <w:rFonts w:asciiTheme="minorHAnsi" w:eastAsia="Calibri" w:hAnsiTheme="minorHAnsi" w:cstheme="minorHAnsi"/>
          <w:bCs/>
          <w:sz w:val="22"/>
          <w:szCs w:val="22"/>
          <w:lang w:eastAsia="en-GB"/>
        </w:rPr>
        <w:t>pjesemarrjes</w:t>
      </w:r>
      <w:proofErr w:type="spellEnd"/>
      <w:r w:rsidR="003825F6" w:rsidRPr="003825F6">
        <w:rPr>
          <w:rFonts w:asciiTheme="minorHAnsi" w:eastAsia="Calibri" w:hAnsiTheme="minorHAnsi" w:cstheme="minorHAnsi"/>
          <w:bCs/>
          <w:sz w:val="22"/>
          <w:szCs w:val="22"/>
          <w:lang w:eastAsia="en-GB"/>
        </w:rPr>
        <w:t xml:space="preserve"> </w:t>
      </w:r>
      <w:proofErr w:type="spellStart"/>
      <w:r w:rsidR="003825F6" w:rsidRPr="003825F6">
        <w:rPr>
          <w:rFonts w:asciiTheme="minorHAnsi" w:eastAsia="Calibri" w:hAnsiTheme="minorHAnsi" w:cstheme="minorHAnsi"/>
          <w:bCs/>
          <w:sz w:val="22"/>
          <w:szCs w:val="22"/>
          <w:lang w:eastAsia="en-GB"/>
        </w:rPr>
        <w:t>publike</w:t>
      </w:r>
      <w:proofErr w:type="spellEnd"/>
      <w:r w:rsidR="003825F6" w:rsidRPr="003825F6">
        <w:rPr>
          <w:rFonts w:asciiTheme="minorHAnsi" w:eastAsia="Calibri" w:hAnsiTheme="minorHAnsi" w:cstheme="minorHAnsi"/>
          <w:bCs/>
          <w:sz w:val="22"/>
          <w:szCs w:val="22"/>
          <w:lang w:eastAsia="en-GB"/>
        </w:rPr>
        <w:t xml:space="preserve"> </w:t>
      </w:r>
      <w:r w:rsidR="003825F6">
        <w:rPr>
          <w:rFonts w:asciiTheme="minorHAnsi" w:eastAsia="Calibri" w:hAnsiTheme="minorHAnsi" w:cstheme="minorHAnsi"/>
          <w:bCs/>
          <w:sz w:val="22"/>
          <w:szCs w:val="22"/>
          <w:lang w:eastAsia="en-GB"/>
        </w:rPr>
        <w:t>(</w:t>
      </w:r>
      <w:r w:rsidR="003825F6" w:rsidRPr="003825F6">
        <w:rPr>
          <w:rFonts w:asciiTheme="minorHAnsi" w:eastAsia="Calibri" w:hAnsiTheme="minorHAnsi" w:cstheme="minorHAnsi"/>
          <w:bCs/>
          <w:sz w:val="22"/>
          <w:szCs w:val="22"/>
          <w:lang w:eastAsia="en-GB"/>
        </w:rPr>
        <w:t>C</w:t>
      </w:r>
      <w:r w:rsidR="003825F6">
        <w:rPr>
          <w:rFonts w:asciiTheme="minorHAnsi" w:eastAsia="Calibri" w:hAnsiTheme="minorHAnsi" w:cstheme="minorHAnsi"/>
          <w:bCs/>
          <w:sz w:val="22"/>
          <w:szCs w:val="22"/>
          <w:lang w:eastAsia="en-GB"/>
        </w:rPr>
        <w:t>EJ)</w:t>
      </w:r>
    </w:p>
    <w:p w14:paraId="673B0BE1" w14:textId="1408C611" w:rsidR="00C24EC4" w:rsidRPr="003825F6" w:rsidRDefault="00E22A8E" w:rsidP="00DE7A14">
      <w:pPr>
        <w:spacing w:before="100" w:beforeAutospacing="1" w:after="100" w:afterAutospacing="1"/>
        <w:rPr>
          <w:rFonts w:asciiTheme="minorHAnsi" w:eastAsia="Calibri" w:hAnsiTheme="minorHAnsi" w:cstheme="minorHAnsi"/>
          <w:bCs/>
          <w:sz w:val="22"/>
          <w:szCs w:val="22"/>
          <w:lang w:eastAsia="en-GB"/>
        </w:rPr>
      </w:pPr>
      <w:r w:rsidRPr="003825F6">
        <w:rPr>
          <w:rFonts w:asciiTheme="minorHAnsi" w:eastAsia="Calibri" w:hAnsiTheme="minorHAnsi" w:cstheme="minorHAnsi"/>
          <w:bCs/>
          <w:sz w:val="22"/>
          <w:szCs w:val="22"/>
          <w:lang w:eastAsia="en-GB"/>
        </w:rPr>
        <w:t>1</w:t>
      </w:r>
      <w:r w:rsidR="00F1444D" w:rsidRPr="003825F6">
        <w:rPr>
          <w:rFonts w:asciiTheme="minorHAnsi" w:eastAsia="Calibri" w:hAnsiTheme="minorHAnsi" w:cstheme="minorHAnsi"/>
          <w:bCs/>
          <w:sz w:val="22"/>
          <w:szCs w:val="22"/>
          <w:lang w:eastAsia="en-GB"/>
        </w:rPr>
        <w:t>1:30 – 1</w:t>
      </w:r>
      <w:r w:rsidR="00221182" w:rsidRPr="003825F6">
        <w:rPr>
          <w:rFonts w:asciiTheme="minorHAnsi" w:eastAsia="Calibri" w:hAnsiTheme="minorHAnsi" w:cstheme="minorHAnsi"/>
          <w:bCs/>
          <w:sz w:val="22"/>
          <w:szCs w:val="22"/>
          <w:lang w:eastAsia="en-GB"/>
        </w:rPr>
        <w:t>3</w:t>
      </w:r>
      <w:r w:rsidR="00F1444D" w:rsidRPr="003825F6">
        <w:rPr>
          <w:rFonts w:asciiTheme="minorHAnsi" w:eastAsia="Calibri" w:hAnsiTheme="minorHAnsi" w:cstheme="minorHAnsi"/>
          <w:bCs/>
          <w:sz w:val="22"/>
          <w:szCs w:val="22"/>
          <w:lang w:eastAsia="en-GB"/>
        </w:rPr>
        <w:t>:</w:t>
      </w:r>
      <w:r w:rsidR="00221182" w:rsidRPr="003825F6">
        <w:rPr>
          <w:rFonts w:asciiTheme="minorHAnsi" w:eastAsia="Calibri" w:hAnsiTheme="minorHAnsi" w:cstheme="minorHAnsi"/>
          <w:bCs/>
          <w:sz w:val="22"/>
          <w:szCs w:val="22"/>
          <w:lang w:eastAsia="en-GB"/>
        </w:rPr>
        <w:t>0</w:t>
      </w:r>
      <w:r w:rsidR="00C24EC4" w:rsidRPr="003825F6">
        <w:rPr>
          <w:rFonts w:asciiTheme="minorHAnsi" w:eastAsia="Calibri" w:hAnsiTheme="minorHAnsi" w:cstheme="minorHAnsi"/>
          <w:bCs/>
          <w:sz w:val="22"/>
          <w:szCs w:val="22"/>
          <w:lang w:eastAsia="en-GB"/>
        </w:rPr>
        <w:t>0</w:t>
      </w:r>
      <w:r w:rsidR="00DE7A14" w:rsidRPr="003825F6">
        <w:rPr>
          <w:rFonts w:asciiTheme="minorHAnsi" w:eastAsia="Calibri" w:hAnsiTheme="minorHAnsi" w:cstheme="minorHAnsi"/>
          <w:bCs/>
          <w:sz w:val="22"/>
          <w:szCs w:val="22"/>
          <w:lang w:eastAsia="en-GB"/>
        </w:rPr>
        <w:t xml:space="preserve"> </w:t>
      </w:r>
      <w:proofErr w:type="spellStart"/>
      <w:r w:rsidR="00C24EC4" w:rsidRPr="003825F6">
        <w:rPr>
          <w:rFonts w:asciiTheme="minorHAnsi" w:eastAsia="Calibri" w:hAnsiTheme="minorHAnsi" w:cstheme="minorHAnsi"/>
          <w:b/>
          <w:bCs/>
          <w:sz w:val="22"/>
          <w:szCs w:val="22"/>
          <w:lang w:eastAsia="en-GB"/>
        </w:rPr>
        <w:t>Diskutime</w:t>
      </w:r>
      <w:proofErr w:type="spellEnd"/>
      <w:r w:rsidR="00C24EC4" w:rsidRPr="003825F6">
        <w:rPr>
          <w:rFonts w:asciiTheme="minorHAnsi" w:eastAsia="Calibri" w:hAnsiTheme="minorHAnsi" w:cstheme="minorHAnsi"/>
          <w:b/>
          <w:bCs/>
          <w:sz w:val="22"/>
          <w:szCs w:val="22"/>
          <w:lang w:eastAsia="en-GB"/>
        </w:rPr>
        <w:t xml:space="preserve"> </w:t>
      </w:r>
      <w:proofErr w:type="spellStart"/>
      <w:r w:rsidR="00C24EC4" w:rsidRPr="003825F6">
        <w:rPr>
          <w:rFonts w:asciiTheme="minorHAnsi" w:eastAsia="Calibri" w:hAnsiTheme="minorHAnsi" w:cstheme="minorHAnsi"/>
          <w:b/>
          <w:bCs/>
          <w:sz w:val="22"/>
          <w:szCs w:val="22"/>
          <w:lang w:eastAsia="en-GB"/>
        </w:rPr>
        <w:t>të</w:t>
      </w:r>
      <w:proofErr w:type="spellEnd"/>
      <w:r w:rsidR="00C24EC4" w:rsidRPr="003825F6">
        <w:rPr>
          <w:rFonts w:asciiTheme="minorHAnsi" w:eastAsia="Calibri" w:hAnsiTheme="minorHAnsi" w:cstheme="minorHAnsi"/>
          <w:b/>
          <w:bCs/>
          <w:sz w:val="22"/>
          <w:szCs w:val="22"/>
          <w:lang w:eastAsia="en-GB"/>
        </w:rPr>
        <w:t xml:space="preserve"> </w:t>
      </w:r>
      <w:proofErr w:type="spellStart"/>
      <w:r w:rsidR="00C24EC4" w:rsidRPr="003825F6">
        <w:rPr>
          <w:rFonts w:asciiTheme="minorHAnsi" w:eastAsia="Calibri" w:hAnsiTheme="minorHAnsi" w:cstheme="minorHAnsi"/>
          <w:b/>
          <w:bCs/>
          <w:sz w:val="22"/>
          <w:szCs w:val="22"/>
          <w:lang w:eastAsia="en-GB"/>
        </w:rPr>
        <w:t>hapura</w:t>
      </w:r>
      <w:proofErr w:type="spellEnd"/>
      <w:r w:rsidR="00C24EC4" w:rsidRPr="003825F6">
        <w:rPr>
          <w:rFonts w:asciiTheme="minorHAnsi" w:eastAsia="Calibri" w:hAnsiTheme="minorHAnsi" w:cstheme="minorHAnsi"/>
          <w:b/>
          <w:bCs/>
          <w:sz w:val="22"/>
          <w:szCs w:val="22"/>
          <w:lang w:eastAsia="en-GB"/>
        </w:rPr>
        <w:t xml:space="preserve"> me </w:t>
      </w:r>
      <w:proofErr w:type="spellStart"/>
      <w:r w:rsidR="00C24EC4" w:rsidRPr="003825F6">
        <w:rPr>
          <w:rFonts w:asciiTheme="minorHAnsi" w:eastAsia="Calibri" w:hAnsiTheme="minorHAnsi" w:cstheme="minorHAnsi"/>
          <w:b/>
          <w:bCs/>
          <w:sz w:val="22"/>
          <w:szCs w:val="22"/>
          <w:lang w:eastAsia="en-GB"/>
        </w:rPr>
        <w:t>grupet</w:t>
      </w:r>
      <w:proofErr w:type="spellEnd"/>
      <w:r w:rsidR="00C24EC4" w:rsidRPr="003825F6">
        <w:rPr>
          <w:rFonts w:asciiTheme="minorHAnsi" w:eastAsia="Calibri" w:hAnsiTheme="minorHAnsi" w:cstheme="minorHAnsi"/>
          <w:b/>
          <w:bCs/>
          <w:sz w:val="22"/>
          <w:szCs w:val="22"/>
          <w:lang w:eastAsia="en-GB"/>
        </w:rPr>
        <w:t xml:space="preserve"> e </w:t>
      </w:r>
      <w:proofErr w:type="spellStart"/>
      <w:r w:rsidR="003825F6" w:rsidRPr="003825F6">
        <w:rPr>
          <w:rFonts w:asciiTheme="minorHAnsi" w:eastAsia="Calibri" w:hAnsiTheme="minorHAnsi" w:cstheme="minorHAnsi"/>
          <w:b/>
          <w:bCs/>
          <w:sz w:val="22"/>
          <w:szCs w:val="22"/>
          <w:lang w:eastAsia="en-GB"/>
        </w:rPr>
        <w:t>interest</w:t>
      </w:r>
      <w:proofErr w:type="spellEnd"/>
      <w:r w:rsidR="003825F6" w:rsidRPr="003825F6">
        <w:rPr>
          <w:rFonts w:asciiTheme="minorHAnsi" w:eastAsia="Calibri" w:hAnsiTheme="minorHAnsi" w:cstheme="minorHAnsi"/>
          <w:b/>
          <w:bCs/>
          <w:sz w:val="22"/>
          <w:szCs w:val="22"/>
          <w:lang w:eastAsia="en-GB"/>
        </w:rPr>
        <w:t xml:space="preserve"> te </w:t>
      </w:r>
      <w:proofErr w:type="spellStart"/>
      <w:r w:rsidR="003825F6" w:rsidRPr="003825F6">
        <w:rPr>
          <w:rFonts w:asciiTheme="minorHAnsi" w:eastAsia="Calibri" w:hAnsiTheme="minorHAnsi" w:cstheme="minorHAnsi"/>
          <w:b/>
          <w:bCs/>
          <w:sz w:val="22"/>
          <w:szCs w:val="22"/>
          <w:lang w:eastAsia="en-GB"/>
        </w:rPr>
        <w:t>mode</w:t>
      </w:r>
      <w:r w:rsidR="003825F6">
        <w:rPr>
          <w:rFonts w:asciiTheme="minorHAnsi" w:eastAsia="Calibri" w:hAnsiTheme="minorHAnsi" w:cstheme="minorHAnsi"/>
          <w:b/>
          <w:bCs/>
          <w:sz w:val="22"/>
          <w:szCs w:val="22"/>
          <w:lang w:eastAsia="en-GB"/>
        </w:rPr>
        <w:t>ruara</w:t>
      </w:r>
      <w:proofErr w:type="spellEnd"/>
      <w:r w:rsidR="003825F6">
        <w:rPr>
          <w:rFonts w:asciiTheme="minorHAnsi" w:eastAsia="Calibri" w:hAnsiTheme="minorHAnsi" w:cstheme="minorHAnsi"/>
          <w:b/>
          <w:bCs/>
          <w:sz w:val="22"/>
          <w:szCs w:val="22"/>
          <w:lang w:eastAsia="en-GB"/>
        </w:rPr>
        <w:t xml:space="preserve"> </w:t>
      </w:r>
      <w:proofErr w:type="spellStart"/>
      <w:r w:rsidR="003825F6">
        <w:rPr>
          <w:rFonts w:asciiTheme="minorHAnsi" w:eastAsia="Calibri" w:hAnsiTheme="minorHAnsi" w:cstheme="minorHAnsi"/>
          <w:b/>
          <w:bCs/>
          <w:sz w:val="22"/>
          <w:szCs w:val="22"/>
          <w:lang w:eastAsia="en-GB"/>
        </w:rPr>
        <w:t>nga</w:t>
      </w:r>
      <w:proofErr w:type="spellEnd"/>
      <w:r w:rsidR="003825F6">
        <w:rPr>
          <w:rFonts w:asciiTheme="minorHAnsi" w:eastAsia="Calibri" w:hAnsiTheme="minorHAnsi" w:cstheme="minorHAnsi"/>
          <w:b/>
          <w:bCs/>
          <w:sz w:val="22"/>
          <w:szCs w:val="22"/>
          <w:lang w:eastAsia="en-GB"/>
        </w:rPr>
        <w:t xml:space="preserve"> Bashkia </w:t>
      </w:r>
      <w:proofErr w:type="spellStart"/>
      <w:r w:rsidR="003825F6">
        <w:rPr>
          <w:rFonts w:asciiTheme="minorHAnsi" w:eastAsia="Calibri" w:hAnsiTheme="minorHAnsi" w:cstheme="minorHAnsi"/>
          <w:b/>
          <w:bCs/>
          <w:sz w:val="22"/>
          <w:szCs w:val="22"/>
          <w:lang w:eastAsia="en-GB"/>
        </w:rPr>
        <w:t>dhe</w:t>
      </w:r>
      <w:proofErr w:type="spellEnd"/>
      <w:r w:rsidR="003825F6">
        <w:rPr>
          <w:rFonts w:asciiTheme="minorHAnsi" w:eastAsia="Calibri" w:hAnsiTheme="minorHAnsi" w:cstheme="minorHAnsi"/>
          <w:b/>
          <w:bCs/>
          <w:sz w:val="22"/>
          <w:szCs w:val="22"/>
          <w:lang w:eastAsia="en-GB"/>
        </w:rPr>
        <w:t xml:space="preserve"> </w:t>
      </w:r>
      <w:proofErr w:type="spellStart"/>
      <w:r w:rsidR="003825F6">
        <w:rPr>
          <w:rFonts w:asciiTheme="minorHAnsi" w:eastAsia="Calibri" w:hAnsiTheme="minorHAnsi" w:cstheme="minorHAnsi"/>
          <w:b/>
          <w:bCs/>
          <w:sz w:val="22"/>
          <w:szCs w:val="22"/>
          <w:lang w:eastAsia="en-GB"/>
        </w:rPr>
        <w:t>projekti</w:t>
      </w:r>
      <w:proofErr w:type="spellEnd"/>
      <w:r w:rsidR="003825F6">
        <w:rPr>
          <w:rFonts w:asciiTheme="minorHAnsi" w:eastAsia="Calibri" w:hAnsiTheme="minorHAnsi" w:cstheme="minorHAnsi"/>
          <w:b/>
          <w:bCs/>
          <w:sz w:val="22"/>
          <w:szCs w:val="22"/>
          <w:lang w:eastAsia="en-GB"/>
        </w:rPr>
        <w:t xml:space="preserve"> CEJ</w:t>
      </w:r>
    </w:p>
    <w:p w14:paraId="495FCB32" w14:textId="2D333923" w:rsidR="00AB69F9" w:rsidRPr="00AC3AC5" w:rsidRDefault="00AB69F9" w:rsidP="00AC3AC5">
      <w:pPr>
        <w:numPr>
          <w:ilvl w:val="0"/>
          <w:numId w:val="9"/>
        </w:numPr>
        <w:spacing w:before="100" w:beforeAutospacing="1" w:after="100" w:afterAutospacing="1"/>
        <w:rPr>
          <w:rFonts w:asciiTheme="minorHAnsi" w:eastAsia="Calibri" w:hAnsiTheme="minorHAnsi" w:cstheme="minorHAnsi"/>
          <w:b/>
          <w:bCs/>
          <w:sz w:val="22"/>
          <w:szCs w:val="22"/>
          <w:lang w:val="en-GB" w:eastAsia="en-GB"/>
        </w:rPr>
      </w:pPr>
      <w:proofErr w:type="spellStart"/>
      <w:r w:rsidRPr="00AC3AC5">
        <w:rPr>
          <w:rFonts w:asciiTheme="minorHAnsi" w:eastAsia="Calibri" w:hAnsiTheme="minorHAnsi" w:cstheme="minorHAnsi"/>
          <w:b/>
          <w:bCs/>
          <w:sz w:val="22"/>
          <w:szCs w:val="22"/>
          <w:lang w:val="en-GB" w:eastAsia="en-GB"/>
        </w:rPr>
        <w:t>Përfitimet</w:t>
      </w:r>
      <w:proofErr w:type="spellEnd"/>
      <w:r w:rsidRPr="00AC3AC5">
        <w:rPr>
          <w:rFonts w:asciiTheme="minorHAnsi" w:eastAsia="Calibri" w:hAnsiTheme="minorHAnsi" w:cstheme="minorHAnsi"/>
          <w:b/>
          <w:bCs/>
          <w:sz w:val="22"/>
          <w:szCs w:val="22"/>
          <w:lang w:val="en-GB" w:eastAsia="en-GB"/>
        </w:rPr>
        <w:t xml:space="preserve"> e </w:t>
      </w:r>
      <w:proofErr w:type="spellStart"/>
      <w:r w:rsidRPr="00AC3AC5">
        <w:rPr>
          <w:rFonts w:asciiTheme="minorHAnsi" w:eastAsia="Calibri" w:hAnsiTheme="minorHAnsi" w:cstheme="minorHAnsi"/>
          <w:b/>
          <w:bCs/>
          <w:sz w:val="22"/>
          <w:szCs w:val="22"/>
          <w:lang w:val="en-GB" w:eastAsia="en-GB"/>
        </w:rPr>
        <w:t>përdorimit</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të</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mjeteve</w:t>
      </w:r>
      <w:proofErr w:type="spellEnd"/>
      <w:r w:rsidRPr="00AC3AC5">
        <w:rPr>
          <w:rFonts w:asciiTheme="minorHAnsi" w:eastAsia="Calibri" w:hAnsiTheme="minorHAnsi" w:cstheme="minorHAnsi"/>
          <w:b/>
          <w:bCs/>
          <w:sz w:val="22"/>
          <w:szCs w:val="22"/>
          <w:lang w:val="en-GB" w:eastAsia="en-GB"/>
        </w:rPr>
        <w:t xml:space="preserve"> PP</w:t>
      </w:r>
      <w:r w:rsidR="003825F6" w:rsidRPr="00AC3AC5">
        <w:rPr>
          <w:rFonts w:asciiTheme="minorHAnsi" w:eastAsia="Calibri" w:hAnsiTheme="minorHAnsi" w:cstheme="minorHAnsi"/>
          <w:b/>
          <w:bCs/>
          <w:sz w:val="22"/>
          <w:szCs w:val="22"/>
          <w:lang w:val="en-GB" w:eastAsia="en-GB"/>
        </w:rPr>
        <w:t xml:space="preserve"> </w:t>
      </w:r>
    </w:p>
    <w:p w14:paraId="7B0328E8" w14:textId="77777777" w:rsidR="00AB69F9" w:rsidRPr="00AB69F9" w:rsidRDefault="00AB69F9" w:rsidP="00AC3AC5">
      <w:pPr>
        <w:numPr>
          <w:ilvl w:val="0"/>
          <w:numId w:val="31"/>
        </w:numPr>
        <w:tabs>
          <w:tab w:val="clear" w:pos="108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t xml:space="preserve">Si </w:t>
      </w:r>
      <w:proofErr w:type="spellStart"/>
      <w:r w:rsidRPr="00AB69F9">
        <w:rPr>
          <w:rFonts w:asciiTheme="minorHAnsi" w:hAnsiTheme="minorHAnsi" w:cstheme="minorHAnsi"/>
          <w:sz w:val="22"/>
          <w:szCs w:val="22"/>
          <w:lang w:val="en-GB" w:eastAsia="en-GB"/>
        </w:rPr>
        <w:t>mendoni</w:t>
      </w:r>
      <w:proofErr w:type="spellEnd"/>
      <w:r w:rsidRPr="00AB69F9">
        <w:rPr>
          <w:rFonts w:asciiTheme="minorHAnsi" w:hAnsiTheme="minorHAnsi" w:cstheme="minorHAnsi"/>
          <w:sz w:val="22"/>
          <w:szCs w:val="22"/>
          <w:lang w:val="en-GB" w:eastAsia="en-GB"/>
        </w:rPr>
        <w:t xml:space="preserve"> se </w:t>
      </w:r>
      <w:proofErr w:type="spellStart"/>
      <w:r w:rsidRPr="00AB69F9">
        <w:rPr>
          <w:rFonts w:asciiTheme="minorHAnsi" w:hAnsiTheme="minorHAnsi" w:cstheme="minorHAnsi"/>
          <w:sz w:val="22"/>
          <w:szCs w:val="22"/>
          <w:lang w:val="en-GB" w:eastAsia="en-GB"/>
        </w:rPr>
        <w:t>bashkia</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mund</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përmirësojë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komunikimin</w:t>
      </w:r>
      <w:proofErr w:type="spellEnd"/>
      <w:r w:rsidRPr="00AB69F9">
        <w:rPr>
          <w:rFonts w:asciiTheme="minorHAnsi" w:hAnsiTheme="minorHAnsi" w:cstheme="minorHAnsi"/>
          <w:sz w:val="22"/>
          <w:szCs w:val="22"/>
          <w:lang w:val="en-GB" w:eastAsia="en-GB"/>
        </w:rPr>
        <w:t xml:space="preserve"> me </w:t>
      </w:r>
      <w:proofErr w:type="spellStart"/>
      <w:r w:rsidRPr="00AB69F9">
        <w:rPr>
          <w:rFonts w:asciiTheme="minorHAnsi" w:hAnsiTheme="minorHAnsi" w:cstheme="minorHAnsi"/>
          <w:sz w:val="22"/>
          <w:szCs w:val="22"/>
          <w:lang w:val="en-GB" w:eastAsia="en-GB"/>
        </w:rPr>
        <w:t>qytetarët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shërbime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si</w:t>
      </w:r>
      <w:proofErr w:type="spellEnd"/>
      <w:r w:rsidRPr="00AB69F9">
        <w:rPr>
          <w:rFonts w:asciiTheme="minorHAnsi" w:hAnsiTheme="minorHAnsi" w:cstheme="minorHAnsi"/>
          <w:sz w:val="22"/>
          <w:szCs w:val="22"/>
          <w:lang w:val="en-GB" w:eastAsia="en-GB"/>
        </w:rPr>
        <w:t xml:space="preserve"> uji, </w:t>
      </w:r>
      <w:proofErr w:type="spellStart"/>
      <w:r w:rsidRPr="00AB69F9">
        <w:rPr>
          <w:rFonts w:asciiTheme="minorHAnsi" w:hAnsiTheme="minorHAnsi" w:cstheme="minorHAnsi"/>
          <w:sz w:val="22"/>
          <w:szCs w:val="22"/>
          <w:lang w:val="en-GB" w:eastAsia="en-GB"/>
        </w:rPr>
        <w:t>mbetjet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dhe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transporti</w:t>
      </w:r>
      <w:proofErr w:type="spellEnd"/>
      <w:r w:rsidRPr="00AB69F9">
        <w:rPr>
          <w:rFonts w:asciiTheme="minorHAnsi" w:hAnsiTheme="minorHAnsi" w:cstheme="minorHAnsi"/>
          <w:sz w:val="22"/>
          <w:szCs w:val="22"/>
          <w:lang w:val="en-GB" w:eastAsia="en-GB"/>
        </w:rPr>
        <w:t xml:space="preserve">, duke </w:t>
      </w:r>
      <w:proofErr w:type="spellStart"/>
      <w:r w:rsidRPr="00AB69F9">
        <w:rPr>
          <w:rFonts w:asciiTheme="minorHAnsi" w:hAnsiTheme="minorHAnsi" w:cstheme="minorHAnsi"/>
          <w:sz w:val="22"/>
          <w:szCs w:val="22"/>
          <w:lang w:val="en-GB" w:eastAsia="en-GB"/>
        </w:rPr>
        <w:t>përdorur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mjete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strukturuara</w:t>
      </w:r>
      <w:proofErr w:type="spellEnd"/>
      <w:r w:rsidRPr="00AB69F9">
        <w:rPr>
          <w:rFonts w:asciiTheme="minorHAnsi" w:hAnsiTheme="minorHAnsi" w:cstheme="minorHAnsi"/>
          <w:sz w:val="22"/>
          <w:szCs w:val="22"/>
          <w:lang w:val="en-GB" w:eastAsia="en-GB"/>
        </w:rPr>
        <w:t xml:space="preserve">? </w:t>
      </w:r>
      <w:r w:rsidRPr="00AB69F9">
        <w:rPr>
          <w:rFonts w:asciiTheme="minorHAnsi" w:hAnsiTheme="minorHAnsi" w:cstheme="minorHAnsi"/>
          <w:i/>
          <w:iCs/>
          <w:sz w:val="22"/>
          <w:szCs w:val="22"/>
          <w:lang w:val="en-GB" w:eastAsia="en-GB"/>
        </w:rPr>
        <w:t xml:space="preserve">(p.sh. </w:t>
      </w:r>
      <w:proofErr w:type="spellStart"/>
      <w:r w:rsidRPr="00AB69F9">
        <w:rPr>
          <w:rFonts w:asciiTheme="minorHAnsi" w:hAnsiTheme="minorHAnsi" w:cstheme="minorHAnsi"/>
          <w:i/>
          <w:iCs/>
          <w:sz w:val="22"/>
          <w:szCs w:val="22"/>
          <w:lang w:val="en-GB" w:eastAsia="en-GB"/>
        </w:rPr>
        <w:t>Plani</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vjetor</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i</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konsultimit</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publik</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Plani</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i</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komunikimit</w:t>
      </w:r>
      <w:proofErr w:type="spellEnd"/>
      <w:r w:rsidRPr="00AB69F9">
        <w:rPr>
          <w:rFonts w:asciiTheme="minorHAnsi" w:hAnsiTheme="minorHAnsi" w:cstheme="minorHAnsi"/>
          <w:i/>
          <w:iCs/>
          <w:sz w:val="22"/>
          <w:szCs w:val="22"/>
          <w:lang w:val="en-GB" w:eastAsia="en-GB"/>
        </w:rPr>
        <w:t xml:space="preserve"> me </w:t>
      </w:r>
      <w:proofErr w:type="spellStart"/>
      <w:r w:rsidRPr="00AB69F9">
        <w:rPr>
          <w:rFonts w:asciiTheme="minorHAnsi" w:hAnsiTheme="minorHAnsi" w:cstheme="minorHAnsi"/>
          <w:i/>
          <w:iCs/>
          <w:sz w:val="22"/>
          <w:szCs w:val="22"/>
          <w:lang w:val="en-GB" w:eastAsia="en-GB"/>
        </w:rPr>
        <w:t>tre</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faza</w:t>
      </w:r>
      <w:proofErr w:type="spellEnd"/>
      <w:r w:rsidRPr="00AB69F9">
        <w:rPr>
          <w:rFonts w:asciiTheme="minorHAnsi" w:hAnsiTheme="minorHAnsi" w:cstheme="minorHAnsi"/>
          <w:i/>
          <w:iCs/>
          <w:sz w:val="22"/>
          <w:szCs w:val="22"/>
          <w:lang w:val="en-GB" w:eastAsia="en-GB"/>
        </w:rPr>
        <w:t>)</w:t>
      </w:r>
    </w:p>
    <w:p w14:paraId="43455420" w14:textId="77777777" w:rsidR="00AB69F9" w:rsidRPr="00AB69F9" w:rsidRDefault="00AB69F9" w:rsidP="00AC3AC5">
      <w:pPr>
        <w:numPr>
          <w:ilvl w:val="0"/>
          <w:numId w:val="31"/>
        </w:numPr>
        <w:tabs>
          <w:tab w:val="clear" w:pos="108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t xml:space="preserve">A </w:t>
      </w:r>
      <w:proofErr w:type="spellStart"/>
      <w:r w:rsidRPr="00AB69F9">
        <w:rPr>
          <w:rFonts w:asciiTheme="minorHAnsi" w:hAnsiTheme="minorHAnsi" w:cstheme="minorHAnsi"/>
          <w:sz w:val="22"/>
          <w:szCs w:val="22"/>
          <w:lang w:val="en-GB" w:eastAsia="en-GB"/>
        </w:rPr>
        <w:t>ju</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ndihmon</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fakti</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që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komentet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tuaja</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pasqyrohen</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mënyrë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qartë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vendimmarrje</w:t>
      </w:r>
      <w:proofErr w:type="spellEnd"/>
      <w:r w:rsidRPr="00AB69F9">
        <w:rPr>
          <w:rFonts w:asciiTheme="minorHAnsi" w:hAnsiTheme="minorHAnsi" w:cstheme="minorHAnsi"/>
          <w:sz w:val="22"/>
          <w:szCs w:val="22"/>
          <w:lang w:val="en-GB" w:eastAsia="en-GB"/>
        </w:rPr>
        <w:t xml:space="preserve">? </w:t>
      </w:r>
      <w:r w:rsidRPr="00AB69F9">
        <w:rPr>
          <w:rFonts w:asciiTheme="minorHAnsi" w:hAnsiTheme="minorHAnsi" w:cstheme="minorHAnsi"/>
          <w:i/>
          <w:iCs/>
          <w:sz w:val="22"/>
          <w:szCs w:val="22"/>
          <w:lang w:val="en-GB" w:eastAsia="en-GB"/>
        </w:rPr>
        <w:t xml:space="preserve">(p.sh. </w:t>
      </w:r>
      <w:proofErr w:type="spellStart"/>
      <w:r w:rsidRPr="00AB69F9">
        <w:rPr>
          <w:rFonts w:asciiTheme="minorHAnsi" w:hAnsiTheme="minorHAnsi" w:cstheme="minorHAnsi"/>
          <w:i/>
          <w:iCs/>
          <w:sz w:val="22"/>
          <w:szCs w:val="22"/>
          <w:lang w:val="en-GB" w:eastAsia="en-GB"/>
        </w:rPr>
        <w:t>Matrica</w:t>
      </w:r>
      <w:proofErr w:type="spellEnd"/>
      <w:r w:rsidRPr="00AB69F9">
        <w:rPr>
          <w:rFonts w:asciiTheme="minorHAnsi" w:hAnsiTheme="minorHAnsi" w:cstheme="minorHAnsi"/>
          <w:i/>
          <w:iCs/>
          <w:sz w:val="22"/>
          <w:szCs w:val="22"/>
          <w:lang w:val="en-GB" w:eastAsia="en-GB"/>
        </w:rPr>
        <w:t xml:space="preserve"> “Ju </w:t>
      </w:r>
      <w:proofErr w:type="spellStart"/>
      <w:r w:rsidRPr="00AB69F9">
        <w:rPr>
          <w:rFonts w:asciiTheme="minorHAnsi" w:hAnsiTheme="minorHAnsi" w:cstheme="minorHAnsi"/>
          <w:i/>
          <w:iCs/>
          <w:sz w:val="22"/>
          <w:szCs w:val="22"/>
          <w:lang w:val="en-GB" w:eastAsia="en-GB"/>
        </w:rPr>
        <w:t>thatë</w:t>
      </w:r>
      <w:proofErr w:type="spellEnd"/>
      <w:r w:rsidRPr="00AB69F9">
        <w:rPr>
          <w:rFonts w:asciiTheme="minorHAnsi" w:hAnsiTheme="minorHAnsi" w:cstheme="minorHAnsi"/>
          <w:i/>
          <w:iCs/>
          <w:sz w:val="22"/>
          <w:szCs w:val="22"/>
          <w:lang w:val="en-GB" w:eastAsia="en-GB"/>
        </w:rPr>
        <w:t xml:space="preserve"> – Ne </w:t>
      </w:r>
      <w:proofErr w:type="spellStart"/>
      <w:r w:rsidRPr="00AB69F9">
        <w:rPr>
          <w:rFonts w:asciiTheme="minorHAnsi" w:hAnsiTheme="minorHAnsi" w:cstheme="minorHAnsi"/>
          <w:i/>
          <w:iCs/>
          <w:sz w:val="22"/>
          <w:szCs w:val="22"/>
          <w:lang w:val="en-GB" w:eastAsia="en-GB"/>
        </w:rPr>
        <w:t>bëmë</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Mekanizmi</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i</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reagimeve</w:t>
      </w:r>
      <w:proofErr w:type="spellEnd"/>
      <w:r w:rsidRPr="00AB69F9">
        <w:rPr>
          <w:rFonts w:asciiTheme="minorHAnsi" w:hAnsiTheme="minorHAnsi" w:cstheme="minorHAnsi"/>
          <w:i/>
          <w:iCs/>
          <w:sz w:val="22"/>
          <w:szCs w:val="22"/>
          <w:lang w:val="en-GB" w:eastAsia="en-GB"/>
        </w:rPr>
        <w:t>)</w:t>
      </w:r>
    </w:p>
    <w:p w14:paraId="55B9359A" w14:textId="77777777" w:rsidR="00AB69F9" w:rsidRPr="00AB69F9" w:rsidRDefault="00AB69F9" w:rsidP="00AC3AC5">
      <w:pPr>
        <w:numPr>
          <w:ilvl w:val="0"/>
          <w:numId w:val="31"/>
        </w:numPr>
        <w:tabs>
          <w:tab w:val="clear" w:pos="108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t xml:space="preserve">Si </w:t>
      </w:r>
      <w:proofErr w:type="spellStart"/>
      <w:r w:rsidRPr="00AB69F9">
        <w:rPr>
          <w:rFonts w:asciiTheme="minorHAnsi" w:hAnsiTheme="minorHAnsi" w:cstheme="minorHAnsi"/>
          <w:sz w:val="22"/>
          <w:szCs w:val="22"/>
          <w:lang w:val="en-GB" w:eastAsia="en-GB"/>
        </w:rPr>
        <w:t>mund</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matet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mirë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cilësia</w:t>
      </w:r>
      <w:proofErr w:type="spellEnd"/>
      <w:r w:rsidRPr="00AB69F9">
        <w:rPr>
          <w:rFonts w:asciiTheme="minorHAnsi" w:hAnsiTheme="minorHAnsi" w:cstheme="minorHAnsi"/>
          <w:sz w:val="22"/>
          <w:szCs w:val="22"/>
          <w:lang w:val="en-GB" w:eastAsia="en-GB"/>
        </w:rPr>
        <w:t xml:space="preserve"> e </w:t>
      </w:r>
      <w:proofErr w:type="spellStart"/>
      <w:r w:rsidRPr="00AB69F9">
        <w:rPr>
          <w:rFonts w:asciiTheme="minorHAnsi" w:hAnsiTheme="minorHAnsi" w:cstheme="minorHAnsi"/>
          <w:sz w:val="22"/>
          <w:szCs w:val="22"/>
          <w:lang w:val="en-GB" w:eastAsia="en-GB"/>
        </w:rPr>
        <w:t>konsultimeve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publike</w:t>
      </w:r>
      <w:proofErr w:type="spellEnd"/>
      <w:r w:rsidRPr="00AB69F9">
        <w:rPr>
          <w:rFonts w:asciiTheme="minorHAnsi" w:hAnsiTheme="minorHAnsi" w:cstheme="minorHAnsi"/>
          <w:sz w:val="22"/>
          <w:szCs w:val="22"/>
          <w:lang w:val="en-GB" w:eastAsia="en-GB"/>
        </w:rPr>
        <w:t xml:space="preserve">? </w:t>
      </w:r>
      <w:r w:rsidRPr="00AB69F9">
        <w:rPr>
          <w:rFonts w:asciiTheme="minorHAnsi" w:hAnsiTheme="minorHAnsi" w:cstheme="minorHAnsi"/>
          <w:i/>
          <w:iCs/>
          <w:sz w:val="22"/>
          <w:szCs w:val="22"/>
          <w:lang w:val="en-GB" w:eastAsia="en-GB"/>
        </w:rPr>
        <w:t xml:space="preserve">(p.sh. </w:t>
      </w:r>
      <w:proofErr w:type="spellStart"/>
      <w:r w:rsidRPr="00AB69F9">
        <w:rPr>
          <w:rFonts w:asciiTheme="minorHAnsi" w:hAnsiTheme="minorHAnsi" w:cstheme="minorHAnsi"/>
          <w:i/>
          <w:iCs/>
          <w:sz w:val="22"/>
          <w:szCs w:val="22"/>
          <w:lang w:val="en-GB" w:eastAsia="en-GB"/>
        </w:rPr>
        <w:t>Treguesit</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kryesorë</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të</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performancës</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Anketat</w:t>
      </w:r>
      <w:proofErr w:type="spellEnd"/>
      <w:r w:rsidRPr="00AB69F9">
        <w:rPr>
          <w:rFonts w:asciiTheme="minorHAnsi" w:hAnsiTheme="minorHAnsi" w:cstheme="minorHAnsi"/>
          <w:i/>
          <w:iCs/>
          <w:sz w:val="22"/>
          <w:szCs w:val="22"/>
          <w:lang w:val="en-GB" w:eastAsia="en-GB"/>
        </w:rPr>
        <w:t xml:space="preserve"> e </w:t>
      </w:r>
      <w:proofErr w:type="spellStart"/>
      <w:r w:rsidRPr="00AB69F9">
        <w:rPr>
          <w:rFonts w:asciiTheme="minorHAnsi" w:hAnsiTheme="minorHAnsi" w:cstheme="minorHAnsi"/>
          <w:i/>
          <w:iCs/>
          <w:sz w:val="22"/>
          <w:szCs w:val="22"/>
          <w:lang w:val="en-GB" w:eastAsia="en-GB"/>
        </w:rPr>
        <w:t>kënaqësisë</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së</w:t>
      </w:r>
      <w:proofErr w:type="spellEnd"/>
      <w:r w:rsidRPr="00AB69F9">
        <w:rPr>
          <w:rFonts w:asciiTheme="minorHAnsi" w:hAnsiTheme="minorHAnsi" w:cstheme="minorHAnsi"/>
          <w:i/>
          <w:iCs/>
          <w:sz w:val="22"/>
          <w:szCs w:val="22"/>
          <w:lang w:val="en-GB" w:eastAsia="en-GB"/>
        </w:rPr>
        <w:t xml:space="preserve"> </w:t>
      </w:r>
      <w:proofErr w:type="spellStart"/>
      <w:r w:rsidRPr="00AB69F9">
        <w:rPr>
          <w:rFonts w:asciiTheme="minorHAnsi" w:hAnsiTheme="minorHAnsi" w:cstheme="minorHAnsi"/>
          <w:i/>
          <w:iCs/>
          <w:sz w:val="22"/>
          <w:szCs w:val="22"/>
          <w:lang w:val="en-GB" w:eastAsia="en-GB"/>
        </w:rPr>
        <w:t>qytetarëve</w:t>
      </w:r>
      <w:proofErr w:type="spellEnd"/>
      <w:r w:rsidRPr="00AB69F9">
        <w:rPr>
          <w:rFonts w:asciiTheme="minorHAnsi" w:hAnsiTheme="minorHAnsi" w:cstheme="minorHAnsi"/>
          <w:i/>
          <w:iCs/>
          <w:sz w:val="22"/>
          <w:szCs w:val="22"/>
          <w:lang w:val="en-GB" w:eastAsia="en-GB"/>
        </w:rPr>
        <w:t>)</w:t>
      </w:r>
    </w:p>
    <w:p w14:paraId="3D4A36F4" w14:textId="77777777" w:rsidR="00AB69F9" w:rsidRPr="00AC3AC5" w:rsidRDefault="00AB69F9" w:rsidP="00AC3AC5">
      <w:pPr>
        <w:numPr>
          <w:ilvl w:val="0"/>
          <w:numId w:val="9"/>
        </w:numPr>
        <w:spacing w:before="100" w:beforeAutospacing="1" w:after="100" w:afterAutospacing="1"/>
        <w:rPr>
          <w:rFonts w:asciiTheme="minorHAnsi" w:eastAsia="Calibri" w:hAnsiTheme="minorHAnsi" w:cstheme="minorHAnsi"/>
          <w:b/>
          <w:bCs/>
          <w:sz w:val="22"/>
          <w:szCs w:val="22"/>
          <w:lang w:val="en-GB" w:eastAsia="en-GB"/>
        </w:rPr>
      </w:pPr>
      <w:proofErr w:type="spellStart"/>
      <w:r w:rsidRPr="00AC3AC5">
        <w:rPr>
          <w:rFonts w:asciiTheme="minorHAnsi" w:eastAsia="Calibri" w:hAnsiTheme="minorHAnsi" w:cstheme="minorHAnsi"/>
          <w:b/>
          <w:bCs/>
          <w:sz w:val="22"/>
          <w:szCs w:val="22"/>
          <w:lang w:val="en-GB" w:eastAsia="en-GB"/>
        </w:rPr>
        <w:t>Sfida</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dhe</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sugjerime</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për</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përmirësim</w:t>
      </w:r>
      <w:proofErr w:type="spellEnd"/>
    </w:p>
    <w:p w14:paraId="632AF898" w14:textId="77777777" w:rsidR="00AB69F9" w:rsidRPr="00AB69F9" w:rsidRDefault="00AB69F9" w:rsidP="00AC3AC5">
      <w:pPr>
        <w:numPr>
          <w:ilvl w:val="0"/>
          <w:numId w:val="31"/>
        </w:numPr>
        <w:tabs>
          <w:tab w:val="clear" w:pos="1080"/>
          <w:tab w:val="num" w:pos="144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lastRenderedPageBreak/>
        <w:t xml:space="preserve">Cilat </w:t>
      </w:r>
      <w:proofErr w:type="spellStart"/>
      <w:r w:rsidRPr="00AB69F9">
        <w:rPr>
          <w:rFonts w:asciiTheme="minorHAnsi" w:hAnsiTheme="minorHAnsi" w:cstheme="minorHAnsi"/>
          <w:sz w:val="22"/>
          <w:szCs w:val="22"/>
          <w:lang w:val="en-GB" w:eastAsia="en-GB"/>
        </w:rPr>
        <w:t>pengesa</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keni</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hasur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konsultimet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publike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dhe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si</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mund</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ndihmojë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bashkia</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t’i</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kapërcyer</w:t>
      </w:r>
      <w:proofErr w:type="spellEnd"/>
      <w:r w:rsidRPr="00AB69F9">
        <w:rPr>
          <w:rFonts w:asciiTheme="minorHAnsi" w:hAnsiTheme="minorHAnsi" w:cstheme="minorHAnsi"/>
          <w:sz w:val="22"/>
          <w:szCs w:val="22"/>
          <w:lang w:val="en-GB" w:eastAsia="en-GB"/>
        </w:rPr>
        <w:t xml:space="preserve">? </w:t>
      </w:r>
      <w:r w:rsidRPr="00AC3AC5">
        <w:rPr>
          <w:rFonts w:asciiTheme="minorHAnsi" w:hAnsiTheme="minorHAnsi" w:cstheme="minorHAnsi"/>
          <w:sz w:val="22"/>
          <w:szCs w:val="22"/>
          <w:lang w:val="en-GB" w:eastAsia="en-GB"/>
        </w:rPr>
        <w:t xml:space="preserve">(p.sh. </w:t>
      </w:r>
      <w:proofErr w:type="spellStart"/>
      <w:r w:rsidRPr="00AC3AC5">
        <w:rPr>
          <w:rFonts w:asciiTheme="minorHAnsi" w:hAnsiTheme="minorHAnsi" w:cstheme="minorHAnsi"/>
          <w:sz w:val="22"/>
          <w:szCs w:val="22"/>
          <w:lang w:val="en-GB" w:eastAsia="en-GB"/>
        </w:rPr>
        <w:t>Këshilla</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për</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moderim</w:t>
      </w:r>
      <w:proofErr w:type="spellEnd"/>
      <w:r w:rsidRPr="00AC3AC5">
        <w:rPr>
          <w:rFonts w:asciiTheme="minorHAnsi" w:hAnsiTheme="minorHAnsi" w:cstheme="minorHAnsi"/>
          <w:sz w:val="22"/>
          <w:szCs w:val="22"/>
          <w:lang w:val="en-GB" w:eastAsia="en-GB"/>
        </w:rPr>
        <w:t xml:space="preserve">, Lista e </w:t>
      </w:r>
      <w:proofErr w:type="spellStart"/>
      <w:r w:rsidRPr="00AC3AC5">
        <w:rPr>
          <w:rFonts w:asciiTheme="minorHAnsi" w:hAnsiTheme="minorHAnsi" w:cstheme="minorHAnsi"/>
          <w:sz w:val="22"/>
          <w:szCs w:val="22"/>
          <w:lang w:val="en-GB" w:eastAsia="en-GB"/>
        </w:rPr>
        <w:t>masave</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të</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aksesit</w:t>
      </w:r>
      <w:proofErr w:type="spellEnd"/>
      <w:r w:rsidRPr="00AC3AC5">
        <w:rPr>
          <w:rFonts w:asciiTheme="minorHAnsi" w:hAnsiTheme="minorHAnsi" w:cstheme="minorHAnsi"/>
          <w:sz w:val="22"/>
          <w:szCs w:val="22"/>
          <w:lang w:val="en-GB" w:eastAsia="en-GB"/>
        </w:rPr>
        <w:t>)</w:t>
      </w:r>
    </w:p>
    <w:p w14:paraId="028FC3C7" w14:textId="77777777" w:rsidR="00AB69F9" w:rsidRPr="00AB69F9" w:rsidRDefault="00AB69F9" w:rsidP="00AC3AC5">
      <w:pPr>
        <w:numPr>
          <w:ilvl w:val="0"/>
          <w:numId w:val="31"/>
        </w:numPr>
        <w:tabs>
          <w:tab w:val="clear" w:pos="1080"/>
          <w:tab w:val="num" w:pos="144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t xml:space="preserve">Si </w:t>
      </w:r>
      <w:proofErr w:type="spellStart"/>
      <w:r w:rsidRPr="00AB69F9">
        <w:rPr>
          <w:rFonts w:asciiTheme="minorHAnsi" w:hAnsiTheme="minorHAnsi" w:cstheme="minorHAnsi"/>
          <w:sz w:val="22"/>
          <w:szCs w:val="22"/>
          <w:lang w:val="en-GB" w:eastAsia="en-GB"/>
        </w:rPr>
        <w:t>mund</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sigurohet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që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njoftimet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dhe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konsultimet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jenë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aksesueshme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qytetarët</w:t>
      </w:r>
      <w:proofErr w:type="spellEnd"/>
      <w:r w:rsidRPr="00AB69F9">
        <w:rPr>
          <w:rFonts w:asciiTheme="minorHAnsi" w:hAnsiTheme="minorHAnsi" w:cstheme="minorHAnsi"/>
          <w:sz w:val="22"/>
          <w:szCs w:val="22"/>
          <w:lang w:val="en-GB" w:eastAsia="en-GB"/>
        </w:rPr>
        <w:t xml:space="preserve">? </w:t>
      </w:r>
      <w:r w:rsidRPr="00AC3AC5">
        <w:rPr>
          <w:rFonts w:asciiTheme="minorHAnsi" w:hAnsiTheme="minorHAnsi" w:cstheme="minorHAnsi"/>
          <w:sz w:val="22"/>
          <w:szCs w:val="22"/>
          <w:lang w:val="en-GB" w:eastAsia="en-GB"/>
        </w:rPr>
        <w:t xml:space="preserve">(p.sh. </w:t>
      </w:r>
      <w:proofErr w:type="spellStart"/>
      <w:r w:rsidRPr="00AC3AC5">
        <w:rPr>
          <w:rFonts w:asciiTheme="minorHAnsi" w:hAnsiTheme="minorHAnsi" w:cstheme="minorHAnsi"/>
          <w:sz w:val="22"/>
          <w:szCs w:val="22"/>
          <w:lang w:val="en-GB" w:eastAsia="en-GB"/>
        </w:rPr>
        <w:t>Regjistri</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elektronik</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për</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njoftime</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dhe</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konsultime</w:t>
      </w:r>
      <w:proofErr w:type="spellEnd"/>
      <w:r w:rsidRPr="00AC3AC5">
        <w:rPr>
          <w:rFonts w:asciiTheme="minorHAnsi" w:hAnsiTheme="minorHAnsi" w:cstheme="minorHAnsi"/>
          <w:sz w:val="22"/>
          <w:szCs w:val="22"/>
          <w:lang w:val="en-GB" w:eastAsia="en-GB"/>
        </w:rPr>
        <w:t>)</w:t>
      </w:r>
    </w:p>
    <w:p w14:paraId="605653A0" w14:textId="77777777" w:rsidR="00AB69F9" w:rsidRPr="00AB69F9" w:rsidRDefault="00AB69F9" w:rsidP="00AC3AC5">
      <w:pPr>
        <w:numPr>
          <w:ilvl w:val="0"/>
          <w:numId w:val="31"/>
        </w:numPr>
        <w:tabs>
          <w:tab w:val="clear" w:pos="1080"/>
          <w:tab w:val="num" w:pos="1440"/>
        </w:tabs>
        <w:spacing w:before="100" w:beforeAutospacing="1" w:after="100" w:afterAutospacing="1"/>
        <w:rPr>
          <w:rFonts w:asciiTheme="minorHAnsi" w:hAnsiTheme="minorHAnsi" w:cstheme="minorHAnsi"/>
          <w:sz w:val="22"/>
          <w:szCs w:val="22"/>
          <w:lang w:val="en-GB" w:eastAsia="en-GB"/>
        </w:rPr>
      </w:pPr>
      <w:proofErr w:type="spellStart"/>
      <w:r w:rsidRPr="00AB69F9">
        <w:rPr>
          <w:rFonts w:asciiTheme="minorHAnsi" w:hAnsiTheme="minorHAnsi" w:cstheme="minorHAnsi"/>
          <w:sz w:val="22"/>
          <w:szCs w:val="22"/>
          <w:lang w:val="en-GB" w:eastAsia="en-GB"/>
        </w:rPr>
        <w:t>Çfarë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mënyre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raportimi</w:t>
      </w:r>
      <w:proofErr w:type="spellEnd"/>
      <w:r w:rsidRPr="00AB69F9">
        <w:rPr>
          <w:rFonts w:asciiTheme="minorHAnsi" w:hAnsiTheme="minorHAnsi" w:cstheme="minorHAnsi"/>
          <w:sz w:val="22"/>
          <w:szCs w:val="22"/>
          <w:lang w:val="en-GB" w:eastAsia="en-GB"/>
        </w:rPr>
        <w:t xml:space="preserve"> do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rrisë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transparencën</w:t>
      </w:r>
      <w:proofErr w:type="spellEnd"/>
      <w:r w:rsidRPr="00AB69F9">
        <w:rPr>
          <w:rFonts w:asciiTheme="minorHAnsi" w:hAnsiTheme="minorHAnsi" w:cstheme="minorHAnsi"/>
          <w:sz w:val="22"/>
          <w:szCs w:val="22"/>
          <w:lang w:val="en-GB" w:eastAsia="en-GB"/>
        </w:rPr>
        <w:t xml:space="preserve"> e </w:t>
      </w:r>
      <w:proofErr w:type="spellStart"/>
      <w:r w:rsidRPr="00AB69F9">
        <w:rPr>
          <w:rFonts w:asciiTheme="minorHAnsi" w:hAnsiTheme="minorHAnsi" w:cstheme="minorHAnsi"/>
          <w:sz w:val="22"/>
          <w:szCs w:val="22"/>
          <w:lang w:val="en-GB" w:eastAsia="en-GB"/>
        </w:rPr>
        <w:t>bashkisë</w:t>
      </w:r>
      <w:proofErr w:type="spellEnd"/>
      <w:r w:rsidRPr="00AB69F9">
        <w:rPr>
          <w:rFonts w:asciiTheme="minorHAnsi" w:hAnsiTheme="minorHAnsi" w:cstheme="minorHAnsi"/>
          <w:sz w:val="22"/>
          <w:szCs w:val="22"/>
          <w:lang w:val="en-GB" w:eastAsia="en-GB"/>
        </w:rPr>
        <w:t xml:space="preserve">? </w:t>
      </w:r>
      <w:r w:rsidRPr="00AC3AC5">
        <w:rPr>
          <w:rFonts w:asciiTheme="minorHAnsi" w:hAnsiTheme="minorHAnsi" w:cstheme="minorHAnsi"/>
          <w:sz w:val="22"/>
          <w:szCs w:val="22"/>
          <w:lang w:val="en-GB" w:eastAsia="en-GB"/>
        </w:rPr>
        <w:t xml:space="preserve">(p.sh. </w:t>
      </w:r>
      <w:proofErr w:type="spellStart"/>
      <w:r w:rsidRPr="00AC3AC5">
        <w:rPr>
          <w:rFonts w:asciiTheme="minorHAnsi" w:hAnsiTheme="minorHAnsi" w:cstheme="minorHAnsi"/>
          <w:sz w:val="22"/>
          <w:szCs w:val="22"/>
          <w:lang w:val="en-GB" w:eastAsia="en-GB"/>
        </w:rPr>
        <w:t>Treguesit</w:t>
      </w:r>
      <w:proofErr w:type="spellEnd"/>
      <w:r w:rsidRPr="00AC3AC5">
        <w:rPr>
          <w:rFonts w:asciiTheme="minorHAnsi" w:hAnsiTheme="minorHAnsi" w:cstheme="minorHAnsi"/>
          <w:sz w:val="22"/>
          <w:szCs w:val="22"/>
          <w:lang w:val="en-GB" w:eastAsia="en-GB"/>
        </w:rPr>
        <w:t xml:space="preserve"> e </w:t>
      </w:r>
      <w:proofErr w:type="spellStart"/>
      <w:r w:rsidRPr="00AC3AC5">
        <w:rPr>
          <w:rFonts w:asciiTheme="minorHAnsi" w:hAnsiTheme="minorHAnsi" w:cstheme="minorHAnsi"/>
          <w:sz w:val="22"/>
          <w:szCs w:val="22"/>
          <w:lang w:val="en-GB" w:eastAsia="en-GB"/>
        </w:rPr>
        <w:t>monitorimit</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Matrica</w:t>
      </w:r>
      <w:proofErr w:type="spellEnd"/>
      <w:r w:rsidRPr="00AC3AC5">
        <w:rPr>
          <w:rFonts w:asciiTheme="minorHAnsi" w:hAnsiTheme="minorHAnsi" w:cstheme="minorHAnsi"/>
          <w:sz w:val="22"/>
          <w:szCs w:val="22"/>
          <w:lang w:val="en-GB" w:eastAsia="en-GB"/>
        </w:rPr>
        <w:t xml:space="preserve"> e </w:t>
      </w:r>
      <w:proofErr w:type="spellStart"/>
      <w:r w:rsidRPr="00AC3AC5">
        <w:rPr>
          <w:rFonts w:asciiTheme="minorHAnsi" w:hAnsiTheme="minorHAnsi" w:cstheme="minorHAnsi"/>
          <w:sz w:val="22"/>
          <w:szCs w:val="22"/>
          <w:lang w:val="en-GB" w:eastAsia="en-GB"/>
        </w:rPr>
        <w:t>ndjekjes</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së</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konsultimeve</w:t>
      </w:r>
      <w:proofErr w:type="spellEnd"/>
      <w:r w:rsidRPr="00AC3AC5">
        <w:rPr>
          <w:rFonts w:asciiTheme="minorHAnsi" w:hAnsiTheme="minorHAnsi" w:cstheme="minorHAnsi"/>
          <w:sz w:val="22"/>
          <w:szCs w:val="22"/>
          <w:lang w:val="en-GB" w:eastAsia="en-GB"/>
        </w:rPr>
        <w:t>)</w:t>
      </w:r>
    </w:p>
    <w:p w14:paraId="6AD31304" w14:textId="77777777" w:rsidR="00AB69F9" w:rsidRPr="00AC3AC5" w:rsidRDefault="00AB69F9" w:rsidP="00AC3AC5">
      <w:pPr>
        <w:numPr>
          <w:ilvl w:val="0"/>
          <w:numId w:val="9"/>
        </w:numPr>
        <w:spacing w:before="100" w:beforeAutospacing="1" w:after="100" w:afterAutospacing="1"/>
        <w:rPr>
          <w:rFonts w:asciiTheme="minorHAnsi" w:eastAsia="Calibri" w:hAnsiTheme="minorHAnsi" w:cstheme="minorHAnsi"/>
          <w:b/>
          <w:bCs/>
          <w:sz w:val="22"/>
          <w:szCs w:val="22"/>
          <w:lang w:val="en-GB" w:eastAsia="en-GB"/>
        </w:rPr>
      </w:pPr>
      <w:proofErr w:type="spellStart"/>
      <w:r w:rsidRPr="00AC3AC5">
        <w:rPr>
          <w:rFonts w:asciiTheme="minorHAnsi" w:eastAsia="Calibri" w:hAnsiTheme="minorHAnsi" w:cstheme="minorHAnsi"/>
          <w:b/>
          <w:bCs/>
          <w:sz w:val="22"/>
          <w:szCs w:val="22"/>
          <w:lang w:val="en-GB" w:eastAsia="en-GB"/>
        </w:rPr>
        <w:t>Ndërtimi</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i</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partneriteteve</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për</w:t>
      </w:r>
      <w:proofErr w:type="spellEnd"/>
      <w:r w:rsidRPr="00AC3AC5">
        <w:rPr>
          <w:rFonts w:asciiTheme="minorHAnsi" w:eastAsia="Calibri" w:hAnsiTheme="minorHAnsi" w:cstheme="minorHAnsi"/>
          <w:b/>
          <w:bCs/>
          <w:sz w:val="22"/>
          <w:szCs w:val="22"/>
          <w:lang w:val="en-GB" w:eastAsia="en-GB"/>
        </w:rPr>
        <w:t xml:space="preserve"> </w:t>
      </w:r>
      <w:proofErr w:type="spellStart"/>
      <w:r w:rsidRPr="00AC3AC5">
        <w:rPr>
          <w:rFonts w:asciiTheme="minorHAnsi" w:eastAsia="Calibri" w:hAnsiTheme="minorHAnsi" w:cstheme="minorHAnsi"/>
          <w:b/>
          <w:bCs/>
          <w:sz w:val="22"/>
          <w:szCs w:val="22"/>
          <w:lang w:val="en-GB" w:eastAsia="en-GB"/>
        </w:rPr>
        <w:t>zbatim</w:t>
      </w:r>
      <w:proofErr w:type="spellEnd"/>
    </w:p>
    <w:p w14:paraId="3E8D74E4" w14:textId="77777777" w:rsidR="00AB69F9" w:rsidRPr="00AB69F9" w:rsidRDefault="00AB69F9" w:rsidP="00AC3AC5">
      <w:pPr>
        <w:numPr>
          <w:ilvl w:val="0"/>
          <w:numId w:val="31"/>
        </w:numPr>
        <w:tabs>
          <w:tab w:val="clear" w:pos="1080"/>
          <w:tab w:val="num" w:pos="144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t xml:space="preserve">Me </w:t>
      </w:r>
      <w:proofErr w:type="spellStart"/>
      <w:r w:rsidRPr="00AB69F9">
        <w:rPr>
          <w:rFonts w:asciiTheme="minorHAnsi" w:hAnsiTheme="minorHAnsi" w:cstheme="minorHAnsi"/>
          <w:sz w:val="22"/>
          <w:szCs w:val="22"/>
          <w:lang w:val="en-GB" w:eastAsia="en-GB"/>
        </w:rPr>
        <w:t>cilat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grupe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interesit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duhet</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bashkëpunojë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ngushtë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bashkia</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përmirësuar</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shërbimet</w:t>
      </w:r>
      <w:proofErr w:type="spellEnd"/>
      <w:r w:rsidRPr="00AB69F9">
        <w:rPr>
          <w:rFonts w:asciiTheme="minorHAnsi" w:hAnsiTheme="minorHAnsi" w:cstheme="minorHAnsi"/>
          <w:sz w:val="22"/>
          <w:szCs w:val="22"/>
          <w:lang w:val="en-GB" w:eastAsia="en-GB"/>
        </w:rPr>
        <w:t xml:space="preserve">? </w:t>
      </w:r>
      <w:r w:rsidRPr="00AC3AC5">
        <w:rPr>
          <w:rFonts w:asciiTheme="minorHAnsi" w:hAnsiTheme="minorHAnsi" w:cstheme="minorHAnsi"/>
          <w:sz w:val="22"/>
          <w:szCs w:val="22"/>
          <w:lang w:val="en-GB" w:eastAsia="en-GB"/>
        </w:rPr>
        <w:t xml:space="preserve">(p.sh. </w:t>
      </w:r>
      <w:proofErr w:type="spellStart"/>
      <w:r w:rsidRPr="00AC3AC5">
        <w:rPr>
          <w:rFonts w:asciiTheme="minorHAnsi" w:hAnsiTheme="minorHAnsi" w:cstheme="minorHAnsi"/>
          <w:sz w:val="22"/>
          <w:szCs w:val="22"/>
          <w:lang w:val="en-GB" w:eastAsia="en-GB"/>
        </w:rPr>
        <w:t>Modeli</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i</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partneritetit</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Letra</w:t>
      </w:r>
      <w:proofErr w:type="spellEnd"/>
      <w:r w:rsidRPr="00AC3AC5">
        <w:rPr>
          <w:rFonts w:asciiTheme="minorHAnsi" w:hAnsiTheme="minorHAnsi" w:cstheme="minorHAnsi"/>
          <w:sz w:val="22"/>
          <w:szCs w:val="22"/>
          <w:lang w:val="en-GB" w:eastAsia="en-GB"/>
        </w:rPr>
        <w:t xml:space="preserve"> e </w:t>
      </w:r>
      <w:proofErr w:type="spellStart"/>
      <w:r w:rsidRPr="00AC3AC5">
        <w:rPr>
          <w:rFonts w:asciiTheme="minorHAnsi" w:hAnsiTheme="minorHAnsi" w:cstheme="minorHAnsi"/>
          <w:sz w:val="22"/>
          <w:szCs w:val="22"/>
          <w:lang w:val="en-GB" w:eastAsia="en-GB"/>
        </w:rPr>
        <w:t>partneritetit</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për</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përfshirje</w:t>
      </w:r>
      <w:proofErr w:type="spellEnd"/>
      <w:r w:rsidRPr="00AC3AC5">
        <w:rPr>
          <w:rFonts w:asciiTheme="minorHAnsi" w:hAnsiTheme="minorHAnsi" w:cstheme="minorHAnsi"/>
          <w:sz w:val="22"/>
          <w:szCs w:val="22"/>
          <w:lang w:val="en-GB" w:eastAsia="en-GB"/>
        </w:rPr>
        <w:t>)</w:t>
      </w:r>
    </w:p>
    <w:p w14:paraId="53CA3328" w14:textId="77777777" w:rsidR="00AB69F9" w:rsidRPr="00AB69F9" w:rsidRDefault="00AB69F9" w:rsidP="00AC3AC5">
      <w:pPr>
        <w:numPr>
          <w:ilvl w:val="0"/>
          <w:numId w:val="31"/>
        </w:numPr>
        <w:tabs>
          <w:tab w:val="clear" w:pos="1080"/>
          <w:tab w:val="num" w:pos="1440"/>
        </w:tabs>
        <w:spacing w:before="100" w:beforeAutospacing="1" w:after="100" w:afterAutospacing="1"/>
        <w:rPr>
          <w:rFonts w:asciiTheme="minorHAnsi" w:hAnsiTheme="minorHAnsi" w:cstheme="minorHAnsi"/>
          <w:sz w:val="22"/>
          <w:szCs w:val="22"/>
          <w:lang w:val="en-GB" w:eastAsia="en-GB"/>
        </w:rPr>
      </w:pPr>
      <w:r w:rsidRPr="00AB69F9">
        <w:rPr>
          <w:rFonts w:asciiTheme="minorHAnsi" w:hAnsiTheme="minorHAnsi" w:cstheme="minorHAnsi"/>
          <w:sz w:val="22"/>
          <w:szCs w:val="22"/>
          <w:lang w:val="en-GB" w:eastAsia="en-GB"/>
        </w:rPr>
        <w:t xml:space="preserve">Si </w:t>
      </w:r>
      <w:proofErr w:type="spellStart"/>
      <w:r w:rsidRPr="00AB69F9">
        <w:rPr>
          <w:rFonts w:asciiTheme="minorHAnsi" w:hAnsiTheme="minorHAnsi" w:cstheme="minorHAnsi"/>
          <w:sz w:val="22"/>
          <w:szCs w:val="22"/>
          <w:lang w:val="en-GB" w:eastAsia="en-GB"/>
        </w:rPr>
        <w:t>mund</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ndahen</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mirë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përgjegjësitë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mes</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bashkisë</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shoqërisë</w:t>
      </w:r>
      <w:proofErr w:type="spellEnd"/>
      <w:r w:rsidRPr="00AB69F9">
        <w:rPr>
          <w:rFonts w:asciiTheme="minorHAnsi" w:hAnsiTheme="minorHAnsi" w:cstheme="minorHAnsi"/>
          <w:sz w:val="22"/>
          <w:szCs w:val="22"/>
          <w:lang w:val="en-GB" w:eastAsia="en-GB"/>
        </w:rPr>
        <w:t xml:space="preserve"> civile </w:t>
      </w:r>
      <w:proofErr w:type="spellStart"/>
      <w:r w:rsidRPr="00AB69F9">
        <w:rPr>
          <w:rFonts w:asciiTheme="minorHAnsi" w:hAnsiTheme="minorHAnsi" w:cstheme="minorHAnsi"/>
          <w:sz w:val="22"/>
          <w:szCs w:val="22"/>
          <w:lang w:val="en-GB" w:eastAsia="en-GB"/>
        </w:rPr>
        <w:t>dhe</w:t>
      </w:r>
      <w:proofErr w:type="spellEnd"/>
      <w:r w:rsidRPr="00AB69F9">
        <w:rPr>
          <w:rFonts w:asciiTheme="minorHAnsi" w:hAnsiTheme="minorHAnsi" w:cstheme="minorHAnsi"/>
          <w:sz w:val="22"/>
          <w:szCs w:val="22"/>
          <w:lang w:val="en-GB" w:eastAsia="en-GB"/>
        </w:rPr>
        <w:t xml:space="preserve"> </w:t>
      </w:r>
      <w:proofErr w:type="spellStart"/>
      <w:r w:rsidRPr="00AB69F9">
        <w:rPr>
          <w:rFonts w:asciiTheme="minorHAnsi" w:hAnsiTheme="minorHAnsi" w:cstheme="minorHAnsi"/>
          <w:sz w:val="22"/>
          <w:szCs w:val="22"/>
          <w:lang w:val="en-GB" w:eastAsia="en-GB"/>
        </w:rPr>
        <w:t>mediave</w:t>
      </w:r>
      <w:proofErr w:type="spellEnd"/>
      <w:r w:rsidRPr="00AB69F9">
        <w:rPr>
          <w:rFonts w:asciiTheme="minorHAnsi" w:hAnsiTheme="minorHAnsi" w:cstheme="minorHAnsi"/>
          <w:sz w:val="22"/>
          <w:szCs w:val="22"/>
          <w:lang w:val="en-GB" w:eastAsia="en-GB"/>
        </w:rPr>
        <w:t xml:space="preserve">? </w:t>
      </w:r>
      <w:r w:rsidRPr="00AC3AC5">
        <w:rPr>
          <w:rFonts w:asciiTheme="minorHAnsi" w:hAnsiTheme="minorHAnsi" w:cstheme="minorHAnsi"/>
          <w:sz w:val="22"/>
          <w:szCs w:val="22"/>
          <w:lang w:val="en-GB" w:eastAsia="en-GB"/>
        </w:rPr>
        <w:t xml:space="preserve">(p.sh. </w:t>
      </w:r>
      <w:proofErr w:type="spellStart"/>
      <w:r w:rsidRPr="00AC3AC5">
        <w:rPr>
          <w:rFonts w:asciiTheme="minorHAnsi" w:hAnsiTheme="minorHAnsi" w:cstheme="minorHAnsi"/>
          <w:sz w:val="22"/>
          <w:szCs w:val="22"/>
          <w:lang w:val="en-GB" w:eastAsia="en-GB"/>
        </w:rPr>
        <w:t>Udhëzuesi</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operativ</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ndërdrejtorial</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Paketa</w:t>
      </w:r>
      <w:proofErr w:type="spellEnd"/>
      <w:r w:rsidRPr="00AC3AC5">
        <w:rPr>
          <w:rFonts w:asciiTheme="minorHAnsi" w:hAnsiTheme="minorHAnsi" w:cstheme="minorHAnsi"/>
          <w:sz w:val="22"/>
          <w:szCs w:val="22"/>
          <w:lang w:val="en-GB" w:eastAsia="en-GB"/>
        </w:rPr>
        <w:t xml:space="preserve"> e </w:t>
      </w:r>
      <w:proofErr w:type="spellStart"/>
      <w:r w:rsidRPr="00AC3AC5">
        <w:rPr>
          <w:rFonts w:asciiTheme="minorHAnsi" w:hAnsiTheme="minorHAnsi" w:cstheme="minorHAnsi"/>
          <w:sz w:val="22"/>
          <w:szCs w:val="22"/>
          <w:lang w:val="en-GB" w:eastAsia="en-GB"/>
        </w:rPr>
        <w:t>trajnimit</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për</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kapacitetet</w:t>
      </w:r>
      <w:proofErr w:type="spellEnd"/>
      <w:r w:rsidRPr="00AC3AC5">
        <w:rPr>
          <w:rFonts w:asciiTheme="minorHAnsi" w:hAnsiTheme="minorHAnsi" w:cstheme="minorHAnsi"/>
          <w:sz w:val="22"/>
          <w:szCs w:val="22"/>
          <w:lang w:val="en-GB" w:eastAsia="en-GB"/>
        </w:rPr>
        <w:t>)</w:t>
      </w:r>
    </w:p>
    <w:p w14:paraId="0F1967B1" w14:textId="77777777" w:rsidR="00AB69F9" w:rsidRPr="00AB69F9" w:rsidRDefault="00AB69F9" w:rsidP="00AC3AC5">
      <w:pPr>
        <w:numPr>
          <w:ilvl w:val="0"/>
          <w:numId w:val="31"/>
        </w:numPr>
        <w:tabs>
          <w:tab w:val="clear" w:pos="1080"/>
          <w:tab w:val="num" w:pos="1440"/>
        </w:tabs>
        <w:spacing w:before="100" w:beforeAutospacing="1" w:after="100" w:afterAutospacing="1"/>
        <w:rPr>
          <w:rFonts w:asciiTheme="minorHAnsi" w:hAnsiTheme="minorHAnsi" w:cstheme="minorHAnsi"/>
          <w:sz w:val="22"/>
          <w:szCs w:val="22"/>
          <w:lang w:val="en-GB" w:eastAsia="en-GB"/>
        </w:rPr>
      </w:pPr>
      <w:r w:rsidRPr="00130943">
        <w:rPr>
          <w:rFonts w:asciiTheme="minorHAnsi" w:hAnsiTheme="minorHAnsi" w:cstheme="minorHAnsi"/>
          <w:sz w:val="22"/>
          <w:szCs w:val="22"/>
          <w:lang w:val="nl-NL" w:eastAsia="en-GB"/>
        </w:rPr>
        <w:t xml:space="preserve">Çfarë roli mund të luajë media lokale në rritjen e transparencës? </w:t>
      </w:r>
      <w:r w:rsidRPr="00AC3AC5">
        <w:rPr>
          <w:rFonts w:asciiTheme="minorHAnsi" w:hAnsiTheme="minorHAnsi" w:cstheme="minorHAnsi"/>
          <w:sz w:val="22"/>
          <w:szCs w:val="22"/>
          <w:lang w:val="en-GB" w:eastAsia="en-GB"/>
        </w:rPr>
        <w:t xml:space="preserve">(p.sh. </w:t>
      </w:r>
      <w:proofErr w:type="spellStart"/>
      <w:r w:rsidRPr="00AC3AC5">
        <w:rPr>
          <w:rFonts w:asciiTheme="minorHAnsi" w:hAnsiTheme="minorHAnsi" w:cstheme="minorHAnsi"/>
          <w:sz w:val="22"/>
          <w:szCs w:val="22"/>
          <w:lang w:val="en-GB" w:eastAsia="en-GB"/>
        </w:rPr>
        <w:t>Treguesit</w:t>
      </w:r>
      <w:proofErr w:type="spellEnd"/>
      <w:r w:rsidRPr="00AC3AC5">
        <w:rPr>
          <w:rFonts w:asciiTheme="minorHAnsi" w:hAnsiTheme="minorHAnsi" w:cstheme="minorHAnsi"/>
          <w:sz w:val="22"/>
          <w:szCs w:val="22"/>
          <w:lang w:val="en-GB" w:eastAsia="en-GB"/>
        </w:rPr>
        <w:t xml:space="preserve"> e </w:t>
      </w:r>
      <w:proofErr w:type="spellStart"/>
      <w:r w:rsidRPr="00AC3AC5">
        <w:rPr>
          <w:rFonts w:asciiTheme="minorHAnsi" w:hAnsiTheme="minorHAnsi" w:cstheme="minorHAnsi"/>
          <w:sz w:val="22"/>
          <w:szCs w:val="22"/>
          <w:lang w:val="en-GB" w:eastAsia="en-GB"/>
        </w:rPr>
        <w:t>performancës</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Matrica</w:t>
      </w:r>
      <w:proofErr w:type="spellEnd"/>
      <w:r w:rsidRPr="00AC3AC5">
        <w:rPr>
          <w:rFonts w:asciiTheme="minorHAnsi" w:hAnsiTheme="minorHAnsi" w:cstheme="minorHAnsi"/>
          <w:sz w:val="22"/>
          <w:szCs w:val="22"/>
          <w:lang w:val="en-GB" w:eastAsia="en-GB"/>
        </w:rPr>
        <w:t xml:space="preserve"> e </w:t>
      </w:r>
      <w:proofErr w:type="spellStart"/>
      <w:r w:rsidRPr="00AC3AC5">
        <w:rPr>
          <w:rFonts w:asciiTheme="minorHAnsi" w:hAnsiTheme="minorHAnsi" w:cstheme="minorHAnsi"/>
          <w:sz w:val="22"/>
          <w:szCs w:val="22"/>
          <w:lang w:val="en-GB" w:eastAsia="en-GB"/>
        </w:rPr>
        <w:t>ndjekjes</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së</w:t>
      </w:r>
      <w:proofErr w:type="spellEnd"/>
      <w:r w:rsidRPr="00AC3AC5">
        <w:rPr>
          <w:rFonts w:asciiTheme="minorHAnsi" w:hAnsiTheme="minorHAnsi" w:cstheme="minorHAnsi"/>
          <w:sz w:val="22"/>
          <w:szCs w:val="22"/>
          <w:lang w:val="en-GB" w:eastAsia="en-GB"/>
        </w:rPr>
        <w:t xml:space="preserve"> </w:t>
      </w:r>
      <w:proofErr w:type="spellStart"/>
      <w:r w:rsidRPr="00AC3AC5">
        <w:rPr>
          <w:rFonts w:asciiTheme="minorHAnsi" w:hAnsiTheme="minorHAnsi" w:cstheme="minorHAnsi"/>
          <w:sz w:val="22"/>
          <w:szCs w:val="22"/>
          <w:lang w:val="en-GB" w:eastAsia="en-GB"/>
        </w:rPr>
        <w:t>konsultimeve</w:t>
      </w:r>
      <w:proofErr w:type="spellEnd"/>
      <w:r w:rsidRPr="00AC3AC5">
        <w:rPr>
          <w:rFonts w:asciiTheme="minorHAnsi" w:hAnsiTheme="minorHAnsi" w:cstheme="minorHAnsi"/>
          <w:sz w:val="22"/>
          <w:szCs w:val="22"/>
          <w:lang w:val="en-GB" w:eastAsia="en-GB"/>
        </w:rPr>
        <w:t>)</w:t>
      </w:r>
    </w:p>
    <w:p w14:paraId="5321F91C" w14:textId="1429EDD2" w:rsidR="00C24EC4" w:rsidRPr="00B06B5D" w:rsidRDefault="00221182" w:rsidP="00C24EC4">
      <w:pPr>
        <w:spacing w:before="100" w:beforeAutospacing="1" w:after="100" w:afterAutospacing="1"/>
        <w:rPr>
          <w:rFonts w:asciiTheme="minorHAnsi" w:eastAsia="Calibri" w:hAnsiTheme="minorHAnsi" w:cstheme="minorHAnsi"/>
          <w:bCs/>
          <w:sz w:val="22"/>
          <w:szCs w:val="22"/>
          <w:lang w:val="en-GB" w:eastAsia="en-GB"/>
        </w:rPr>
      </w:pPr>
      <w:r>
        <w:rPr>
          <w:rFonts w:asciiTheme="minorHAnsi" w:eastAsia="Calibri" w:hAnsiTheme="minorHAnsi" w:cstheme="minorHAnsi"/>
          <w:bCs/>
          <w:sz w:val="22"/>
          <w:szCs w:val="22"/>
          <w:lang w:val="en-GB" w:eastAsia="en-GB"/>
        </w:rPr>
        <w:t>13:0</w:t>
      </w:r>
      <w:r w:rsidR="00D54B57" w:rsidRPr="00B06B5D">
        <w:rPr>
          <w:rFonts w:asciiTheme="minorHAnsi" w:eastAsia="Calibri" w:hAnsiTheme="minorHAnsi" w:cstheme="minorHAnsi"/>
          <w:bCs/>
          <w:sz w:val="22"/>
          <w:szCs w:val="22"/>
          <w:lang w:val="en-GB" w:eastAsia="en-GB"/>
        </w:rPr>
        <w:t>0</w:t>
      </w:r>
      <w:r w:rsidR="00DE7A14" w:rsidRPr="00B06B5D">
        <w:rPr>
          <w:rFonts w:asciiTheme="minorHAnsi" w:eastAsia="Calibri" w:hAnsiTheme="minorHAnsi" w:cstheme="minorHAnsi"/>
          <w:bCs/>
          <w:sz w:val="22"/>
          <w:szCs w:val="22"/>
          <w:lang w:val="en-GB" w:eastAsia="en-GB"/>
        </w:rPr>
        <w:t xml:space="preserve"> </w:t>
      </w:r>
      <w:proofErr w:type="spellStart"/>
      <w:r w:rsidR="00DE7A14" w:rsidRPr="00B06B5D">
        <w:rPr>
          <w:rFonts w:asciiTheme="minorHAnsi" w:eastAsia="Calibri" w:hAnsiTheme="minorHAnsi" w:cstheme="minorHAnsi"/>
          <w:b/>
          <w:bCs/>
          <w:sz w:val="22"/>
          <w:szCs w:val="22"/>
          <w:lang w:val="en-GB" w:eastAsia="en-GB"/>
        </w:rPr>
        <w:t>Permbyllja</w:t>
      </w:r>
      <w:proofErr w:type="spellEnd"/>
    </w:p>
    <w:p w14:paraId="0AE762F7" w14:textId="49A9B485" w:rsidR="003825F6" w:rsidRPr="00AC3AC5" w:rsidRDefault="00386828" w:rsidP="00AC3AC5">
      <w:pPr>
        <w:numPr>
          <w:ilvl w:val="0"/>
          <w:numId w:val="9"/>
        </w:numPr>
        <w:tabs>
          <w:tab w:val="num" w:pos="1440"/>
        </w:tabs>
        <w:spacing w:before="100" w:beforeAutospacing="1" w:after="100" w:afterAutospacing="1"/>
        <w:rPr>
          <w:rFonts w:asciiTheme="minorHAnsi" w:eastAsia="Calibri" w:hAnsiTheme="minorHAnsi" w:cstheme="minorHAnsi"/>
          <w:bCs/>
          <w:sz w:val="22"/>
          <w:szCs w:val="22"/>
          <w:lang w:val="en-GB" w:eastAsia="en-GB"/>
        </w:rPr>
      </w:pPr>
      <w:proofErr w:type="spellStart"/>
      <w:r w:rsidRPr="00AC3AC5">
        <w:rPr>
          <w:rFonts w:asciiTheme="minorHAnsi" w:eastAsia="Calibri" w:hAnsiTheme="minorHAnsi" w:cstheme="minorHAnsi"/>
          <w:bCs/>
          <w:sz w:val="22"/>
          <w:szCs w:val="22"/>
          <w:lang w:val="en-GB" w:eastAsia="en-GB"/>
        </w:rPr>
        <w:t>Rekomandime</w:t>
      </w:r>
      <w:proofErr w:type="spellEnd"/>
      <w:r w:rsidR="00C24EC4" w:rsidRPr="00AC3AC5">
        <w:rPr>
          <w:rFonts w:asciiTheme="minorHAnsi" w:eastAsia="Calibri" w:hAnsiTheme="minorHAnsi" w:cstheme="minorHAnsi"/>
          <w:bCs/>
          <w:sz w:val="22"/>
          <w:szCs w:val="22"/>
          <w:lang w:val="en-GB" w:eastAsia="en-GB"/>
        </w:rPr>
        <w:t xml:space="preserve"> </w:t>
      </w:r>
      <w:proofErr w:type="spellStart"/>
      <w:r w:rsidR="00C24EC4" w:rsidRPr="00AC3AC5">
        <w:rPr>
          <w:rFonts w:asciiTheme="minorHAnsi" w:eastAsia="Calibri" w:hAnsiTheme="minorHAnsi" w:cstheme="minorHAnsi"/>
          <w:bCs/>
          <w:sz w:val="22"/>
          <w:szCs w:val="22"/>
          <w:lang w:val="en-GB" w:eastAsia="en-GB"/>
        </w:rPr>
        <w:t>nga</w:t>
      </w:r>
      <w:proofErr w:type="spellEnd"/>
      <w:r w:rsidR="00C24EC4" w:rsidRPr="00AC3AC5">
        <w:rPr>
          <w:rFonts w:asciiTheme="minorHAnsi" w:eastAsia="Calibri" w:hAnsiTheme="minorHAnsi" w:cstheme="minorHAnsi"/>
          <w:bCs/>
          <w:sz w:val="22"/>
          <w:szCs w:val="22"/>
          <w:lang w:val="en-GB" w:eastAsia="en-GB"/>
        </w:rPr>
        <w:t xml:space="preserve"> </w:t>
      </w:r>
      <w:proofErr w:type="spellStart"/>
      <w:r w:rsidR="00C24EC4" w:rsidRPr="00AC3AC5">
        <w:rPr>
          <w:rFonts w:asciiTheme="minorHAnsi" w:eastAsia="Calibri" w:hAnsiTheme="minorHAnsi" w:cstheme="minorHAnsi"/>
          <w:bCs/>
          <w:sz w:val="22"/>
          <w:szCs w:val="22"/>
          <w:lang w:val="en-GB" w:eastAsia="en-GB"/>
        </w:rPr>
        <w:t>diskutimet</w:t>
      </w:r>
      <w:proofErr w:type="spellEnd"/>
      <w:r w:rsidRPr="00AC3AC5">
        <w:rPr>
          <w:rFonts w:asciiTheme="minorHAnsi" w:eastAsia="Calibri" w:hAnsiTheme="minorHAnsi" w:cstheme="minorHAnsi"/>
          <w:bCs/>
          <w:sz w:val="22"/>
          <w:szCs w:val="22"/>
          <w:lang w:val="en-GB" w:eastAsia="en-GB"/>
        </w:rPr>
        <w:t xml:space="preserve"> </w:t>
      </w:r>
      <w:proofErr w:type="spellStart"/>
      <w:r w:rsidR="00C24EC4" w:rsidRPr="00AC3AC5">
        <w:rPr>
          <w:rFonts w:asciiTheme="minorHAnsi" w:eastAsia="Calibri" w:hAnsiTheme="minorHAnsi" w:cstheme="minorHAnsi"/>
          <w:bCs/>
          <w:sz w:val="22"/>
          <w:szCs w:val="22"/>
          <w:lang w:val="en-GB" w:eastAsia="en-GB"/>
        </w:rPr>
        <w:t>dhe</w:t>
      </w:r>
      <w:proofErr w:type="spellEnd"/>
      <w:r w:rsidR="00C24EC4" w:rsidRPr="00AC3AC5">
        <w:rPr>
          <w:rFonts w:asciiTheme="minorHAnsi" w:eastAsia="Calibri" w:hAnsiTheme="minorHAnsi" w:cstheme="minorHAnsi"/>
          <w:bCs/>
          <w:sz w:val="22"/>
          <w:szCs w:val="22"/>
          <w:lang w:val="en-GB" w:eastAsia="en-GB"/>
        </w:rPr>
        <w:t xml:space="preserve"> </w:t>
      </w:r>
      <w:proofErr w:type="spellStart"/>
      <w:r w:rsidR="00C24EC4" w:rsidRPr="00AC3AC5">
        <w:rPr>
          <w:rFonts w:asciiTheme="minorHAnsi" w:eastAsia="Calibri" w:hAnsiTheme="minorHAnsi" w:cstheme="minorHAnsi"/>
          <w:bCs/>
          <w:sz w:val="22"/>
          <w:szCs w:val="22"/>
          <w:lang w:val="en-GB" w:eastAsia="en-GB"/>
        </w:rPr>
        <w:t>hapat</w:t>
      </w:r>
      <w:proofErr w:type="spellEnd"/>
      <w:r w:rsidR="00C24EC4" w:rsidRPr="00AC3AC5">
        <w:rPr>
          <w:rFonts w:asciiTheme="minorHAnsi" w:eastAsia="Calibri" w:hAnsiTheme="minorHAnsi" w:cstheme="minorHAnsi"/>
          <w:bCs/>
          <w:sz w:val="22"/>
          <w:szCs w:val="22"/>
          <w:lang w:val="en-GB" w:eastAsia="en-GB"/>
        </w:rPr>
        <w:t xml:space="preserve"> e </w:t>
      </w:r>
      <w:proofErr w:type="spellStart"/>
      <w:r w:rsidR="00C24EC4" w:rsidRPr="00AC3AC5">
        <w:rPr>
          <w:rFonts w:asciiTheme="minorHAnsi" w:eastAsia="Calibri" w:hAnsiTheme="minorHAnsi" w:cstheme="minorHAnsi"/>
          <w:bCs/>
          <w:sz w:val="22"/>
          <w:szCs w:val="22"/>
          <w:lang w:val="en-GB" w:eastAsia="en-GB"/>
        </w:rPr>
        <w:t>ardhshëm</w:t>
      </w:r>
      <w:proofErr w:type="spellEnd"/>
      <w:r w:rsidR="00E22A8E" w:rsidRPr="00AC3AC5">
        <w:rPr>
          <w:rFonts w:asciiTheme="minorHAnsi" w:eastAsia="Calibri" w:hAnsiTheme="minorHAnsi" w:cstheme="minorHAnsi"/>
          <w:bCs/>
          <w:sz w:val="22"/>
          <w:szCs w:val="22"/>
          <w:lang w:val="en-GB" w:eastAsia="en-GB"/>
        </w:rPr>
        <w:t xml:space="preserve"> </w:t>
      </w:r>
      <w:proofErr w:type="spellStart"/>
      <w:r w:rsidR="003825F6" w:rsidRPr="00AC3AC5">
        <w:rPr>
          <w:rFonts w:asciiTheme="minorHAnsi" w:eastAsia="Calibri" w:hAnsiTheme="minorHAnsi" w:cstheme="minorHAnsi"/>
          <w:bCs/>
          <w:sz w:val="22"/>
          <w:szCs w:val="22"/>
          <w:lang w:val="en-GB" w:eastAsia="en-GB"/>
        </w:rPr>
        <w:t>nga</w:t>
      </w:r>
      <w:proofErr w:type="spellEnd"/>
      <w:r w:rsidR="003825F6" w:rsidRPr="00AC3AC5">
        <w:rPr>
          <w:rFonts w:asciiTheme="minorHAnsi" w:eastAsia="Calibri" w:hAnsiTheme="minorHAnsi" w:cstheme="minorHAnsi"/>
          <w:bCs/>
          <w:sz w:val="22"/>
          <w:szCs w:val="22"/>
          <w:lang w:val="en-GB" w:eastAsia="en-GB"/>
        </w:rPr>
        <w:t xml:space="preserve"> Bashkia </w:t>
      </w:r>
      <w:proofErr w:type="spellStart"/>
      <w:r w:rsidR="003825F6" w:rsidRPr="00AC3AC5">
        <w:rPr>
          <w:rFonts w:asciiTheme="minorHAnsi" w:eastAsia="Calibri" w:hAnsiTheme="minorHAnsi" w:cstheme="minorHAnsi"/>
          <w:bCs/>
          <w:sz w:val="22"/>
          <w:szCs w:val="22"/>
          <w:lang w:val="en-GB" w:eastAsia="en-GB"/>
        </w:rPr>
        <w:t>dhe</w:t>
      </w:r>
      <w:proofErr w:type="spellEnd"/>
      <w:r w:rsidR="003825F6" w:rsidRPr="00AC3AC5">
        <w:rPr>
          <w:rFonts w:asciiTheme="minorHAnsi" w:eastAsia="Calibri" w:hAnsiTheme="minorHAnsi" w:cstheme="minorHAnsi"/>
          <w:bCs/>
          <w:sz w:val="22"/>
          <w:szCs w:val="22"/>
          <w:lang w:val="en-GB" w:eastAsia="en-GB"/>
        </w:rPr>
        <w:t xml:space="preserve"> </w:t>
      </w:r>
      <w:proofErr w:type="spellStart"/>
      <w:r w:rsidR="003825F6" w:rsidRPr="00AC3AC5">
        <w:rPr>
          <w:rFonts w:asciiTheme="minorHAnsi" w:eastAsia="Calibri" w:hAnsiTheme="minorHAnsi" w:cstheme="minorHAnsi"/>
          <w:bCs/>
          <w:sz w:val="22"/>
          <w:szCs w:val="22"/>
          <w:lang w:val="en-GB" w:eastAsia="en-GB"/>
        </w:rPr>
        <w:t>projekti</w:t>
      </w:r>
      <w:proofErr w:type="spellEnd"/>
      <w:r w:rsidR="003825F6" w:rsidRPr="00AC3AC5">
        <w:rPr>
          <w:rFonts w:asciiTheme="minorHAnsi" w:eastAsia="Calibri" w:hAnsiTheme="minorHAnsi" w:cstheme="minorHAnsi"/>
          <w:bCs/>
          <w:sz w:val="22"/>
          <w:szCs w:val="22"/>
          <w:lang w:val="en-GB" w:eastAsia="en-GB"/>
        </w:rPr>
        <w:t xml:space="preserve"> CEJ</w:t>
      </w:r>
    </w:p>
    <w:p w14:paraId="6397BF4A" w14:textId="7183682B" w:rsidR="00386828" w:rsidRPr="00130943" w:rsidRDefault="00221182" w:rsidP="00C24EC4">
      <w:pPr>
        <w:jc w:val="both"/>
        <w:rPr>
          <w:rFonts w:asciiTheme="minorHAnsi" w:eastAsia="Calibri" w:hAnsiTheme="minorHAnsi" w:cstheme="minorHAnsi"/>
          <w:b/>
          <w:bCs/>
          <w:sz w:val="22"/>
          <w:szCs w:val="22"/>
          <w:lang w:val="nl-NL"/>
        </w:rPr>
      </w:pPr>
      <w:r w:rsidRPr="00130943">
        <w:rPr>
          <w:rFonts w:asciiTheme="minorHAnsi" w:eastAsia="Calibri" w:hAnsiTheme="minorHAnsi" w:cstheme="minorHAnsi"/>
          <w:bCs/>
          <w:sz w:val="22"/>
          <w:szCs w:val="22"/>
          <w:lang w:val="nl-NL"/>
        </w:rPr>
        <w:t>13.3</w:t>
      </w:r>
      <w:r w:rsidR="00E22A8E" w:rsidRPr="00130943">
        <w:rPr>
          <w:rFonts w:asciiTheme="minorHAnsi" w:eastAsia="Calibri" w:hAnsiTheme="minorHAnsi" w:cstheme="minorHAnsi"/>
          <w:bCs/>
          <w:sz w:val="22"/>
          <w:szCs w:val="22"/>
          <w:lang w:val="nl-NL"/>
        </w:rPr>
        <w:t xml:space="preserve">0 </w:t>
      </w:r>
      <w:r w:rsidR="00E22A8E" w:rsidRPr="00130943">
        <w:rPr>
          <w:rFonts w:asciiTheme="minorHAnsi" w:eastAsia="Calibri" w:hAnsiTheme="minorHAnsi" w:cstheme="minorHAnsi"/>
          <w:b/>
          <w:bCs/>
          <w:sz w:val="22"/>
          <w:szCs w:val="22"/>
          <w:lang w:val="nl-NL"/>
        </w:rPr>
        <w:t>Dreka</w:t>
      </w:r>
    </w:p>
    <w:p w14:paraId="75F1B242" w14:textId="6528CFF4" w:rsidR="008B7DC9" w:rsidRPr="00130943" w:rsidRDefault="008B7DC9" w:rsidP="00C24EC4">
      <w:pPr>
        <w:jc w:val="both"/>
        <w:rPr>
          <w:rFonts w:asciiTheme="minorHAnsi" w:eastAsia="Calibri" w:hAnsiTheme="minorHAnsi" w:cstheme="minorHAnsi"/>
          <w:b/>
          <w:bCs/>
          <w:sz w:val="22"/>
          <w:szCs w:val="22"/>
          <w:lang w:val="nl-NL"/>
        </w:rPr>
      </w:pPr>
    </w:p>
    <w:p w14:paraId="7FAAAD80" w14:textId="77777777" w:rsidR="002959B0" w:rsidRPr="00130943" w:rsidRDefault="002959B0">
      <w:pPr>
        <w:rPr>
          <w:rFonts w:asciiTheme="minorHAnsi" w:eastAsia="Calibri" w:hAnsiTheme="minorHAnsi" w:cstheme="minorHAnsi"/>
          <w:b/>
          <w:bCs/>
          <w:color w:val="4472C4" w:themeColor="accent5"/>
          <w:sz w:val="22"/>
          <w:szCs w:val="22"/>
          <w:lang w:val="nl-NL"/>
        </w:rPr>
      </w:pPr>
      <w:r w:rsidRPr="00130943">
        <w:rPr>
          <w:rFonts w:asciiTheme="minorHAnsi" w:eastAsia="Calibri" w:hAnsiTheme="minorHAnsi" w:cstheme="minorHAnsi"/>
          <w:b/>
          <w:bCs/>
          <w:color w:val="4472C4" w:themeColor="accent5"/>
          <w:sz w:val="22"/>
          <w:szCs w:val="22"/>
          <w:lang w:val="nl-NL"/>
        </w:rPr>
        <w:br w:type="page"/>
      </w:r>
    </w:p>
    <w:p w14:paraId="6CAAFA93" w14:textId="17DFCC3B" w:rsidR="002801EB" w:rsidRPr="00130943" w:rsidRDefault="002801EB" w:rsidP="002801EB">
      <w:pPr>
        <w:rPr>
          <w:rFonts w:asciiTheme="minorHAnsi" w:eastAsia="Calibri" w:hAnsiTheme="minorHAnsi" w:cstheme="minorHAnsi"/>
          <w:b/>
          <w:bCs/>
          <w:color w:val="4472C4" w:themeColor="accent5"/>
          <w:sz w:val="22"/>
          <w:szCs w:val="22"/>
          <w:lang w:val="nl-NL"/>
        </w:rPr>
      </w:pPr>
      <w:r w:rsidRPr="00130943">
        <w:rPr>
          <w:rFonts w:asciiTheme="minorHAnsi" w:eastAsia="Calibri" w:hAnsiTheme="minorHAnsi" w:cstheme="minorHAnsi"/>
          <w:b/>
          <w:bCs/>
          <w:color w:val="4472C4" w:themeColor="accent5"/>
          <w:sz w:val="22"/>
          <w:szCs w:val="22"/>
          <w:lang w:val="nl-NL"/>
        </w:rPr>
        <w:lastRenderedPageBreak/>
        <w:t>Tabela 1. Paketa e mjeteve për Pjesëmarrje Publike të Bashkisë së Elbasanit, Shqipëri</w:t>
      </w:r>
    </w:p>
    <w:p w14:paraId="659244E0" w14:textId="310EE15D" w:rsidR="002801EB" w:rsidRPr="00130943" w:rsidRDefault="002801EB">
      <w:pPr>
        <w:rPr>
          <w:rFonts w:asciiTheme="minorHAnsi" w:eastAsia="Aptos" w:hAnsiTheme="minorHAnsi" w:cstheme="minorHAnsi"/>
          <w:b/>
          <w:color w:val="2F5496"/>
          <w:sz w:val="28"/>
          <w:szCs w:val="28"/>
          <w:lang w:val="nl-N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61"/>
        <w:gridCol w:w="4127"/>
        <w:gridCol w:w="4806"/>
      </w:tblGrid>
      <w:tr w:rsidR="002801EB" w:rsidRPr="002801EB" w14:paraId="26B9372C" w14:textId="77777777" w:rsidTr="002801EB">
        <w:trPr>
          <w:tblHeader/>
          <w:tblCellSpacing w:w="15" w:type="dxa"/>
        </w:trPr>
        <w:tc>
          <w:tcPr>
            <w:tcW w:w="0" w:type="auto"/>
            <w:vAlign w:val="center"/>
            <w:hideMark/>
          </w:tcPr>
          <w:p w14:paraId="339F8D22" w14:textId="77777777" w:rsidR="002801EB" w:rsidRPr="002801EB" w:rsidRDefault="002801EB" w:rsidP="002801EB">
            <w:pPr>
              <w:jc w:val="center"/>
              <w:rPr>
                <w:rFonts w:asciiTheme="minorHAnsi" w:hAnsiTheme="minorHAnsi" w:cstheme="minorHAnsi"/>
                <w:b/>
                <w:bCs/>
                <w:color w:val="4472C4" w:themeColor="accent5"/>
                <w:sz w:val="20"/>
                <w:lang w:val="en-GB" w:eastAsia="en-GB"/>
              </w:rPr>
            </w:pPr>
            <w:proofErr w:type="spellStart"/>
            <w:r w:rsidRPr="002801EB">
              <w:rPr>
                <w:rFonts w:asciiTheme="minorHAnsi" w:hAnsiTheme="minorHAnsi" w:cstheme="minorHAnsi"/>
                <w:b/>
                <w:bCs/>
                <w:color w:val="4472C4" w:themeColor="accent5"/>
                <w:sz w:val="20"/>
                <w:lang w:val="en-GB" w:eastAsia="en-GB"/>
              </w:rPr>
              <w:t>Mjetet</w:t>
            </w:r>
            <w:proofErr w:type="spellEnd"/>
            <w:r w:rsidRPr="002801EB">
              <w:rPr>
                <w:rFonts w:asciiTheme="minorHAnsi" w:hAnsiTheme="minorHAnsi" w:cstheme="minorHAnsi"/>
                <w:b/>
                <w:bCs/>
                <w:color w:val="4472C4" w:themeColor="accent5"/>
                <w:sz w:val="20"/>
                <w:lang w:val="en-GB" w:eastAsia="en-GB"/>
              </w:rPr>
              <w:t xml:space="preserve"> e </w:t>
            </w:r>
            <w:proofErr w:type="spellStart"/>
            <w:r w:rsidRPr="002801EB">
              <w:rPr>
                <w:rFonts w:asciiTheme="minorHAnsi" w:hAnsiTheme="minorHAnsi" w:cstheme="minorHAnsi"/>
                <w:b/>
                <w:bCs/>
                <w:color w:val="4472C4" w:themeColor="accent5"/>
                <w:sz w:val="20"/>
                <w:lang w:val="en-GB" w:eastAsia="en-GB"/>
              </w:rPr>
              <w:t>Pjesëmarrjes</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Publike</w:t>
            </w:r>
            <w:proofErr w:type="spellEnd"/>
          </w:p>
        </w:tc>
        <w:tc>
          <w:tcPr>
            <w:tcW w:w="0" w:type="auto"/>
            <w:vAlign w:val="center"/>
            <w:hideMark/>
          </w:tcPr>
          <w:p w14:paraId="0AF61EFB" w14:textId="77777777" w:rsidR="002801EB" w:rsidRPr="002801EB" w:rsidRDefault="002801EB" w:rsidP="002801EB">
            <w:pPr>
              <w:jc w:val="center"/>
              <w:rPr>
                <w:rFonts w:asciiTheme="minorHAnsi" w:hAnsiTheme="minorHAnsi" w:cstheme="minorHAnsi"/>
                <w:b/>
                <w:bCs/>
                <w:color w:val="4472C4" w:themeColor="accent5"/>
                <w:sz w:val="20"/>
                <w:lang w:val="en-GB" w:eastAsia="en-GB"/>
              </w:rPr>
            </w:pPr>
            <w:proofErr w:type="spellStart"/>
            <w:r w:rsidRPr="002801EB">
              <w:rPr>
                <w:rFonts w:asciiTheme="minorHAnsi" w:hAnsiTheme="minorHAnsi" w:cstheme="minorHAnsi"/>
                <w:b/>
                <w:bCs/>
                <w:color w:val="4472C4" w:themeColor="accent5"/>
                <w:sz w:val="20"/>
                <w:lang w:val="en-GB" w:eastAsia="en-GB"/>
              </w:rPr>
              <w:t>Proceset</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ku</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përdoren</w:t>
            </w:r>
            <w:proofErr w:type="spellEnd"/>
            <w:r w:rsidRPr="002801EB">
              <w:rPr>
                <w:rFonts w:asciiTheme="minorHAnsi" w:hAnsiTheme="minorHAnsi" w:cstheme="minorHAnsi"/>
                <w:b/>
                <w:bCs/>
                <w:color w:val="4472C4" w:themeColor="accent5"/>
                <w:sz w:val="20"/>
                <w:lang w:val="en-GB" w:eastAsia="en-GB"/>
              </w:rPr>
              <w:t xml:space="preserve"> &amp; </w:t>
            </w:r>
            <w:proofErr w:type="spellStart"/>
            <w:r w:rsidRPr="002801EB">
              <w:rPr>
                <w:rFonts w:asciiTheme="minorHAnsi" w:hAnsiTheme="minorHAnsi" w:cstheme="minorHAnsi"/>
                <w:b/>
                <w:bCs/>
                <w:color w:val="4472C4" w:themeColor="accent5"/>
                <w:sz w:val="20"/>
                <w:lang w:val="en-GB" w:eastAsia="en-GB"/>
              </w:rPr>
              <w:t>Lloji</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i</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përdorimit</w:t>
            </w:r>
            <w:proofErr w:type="spellEnd"/>
          </w:p>
        </w:tc>
        <w:tc>
          <w:tcPr>
            <w:tcW w:w="0" w:type="auto"/>
            <w:vAlign w:val="center"/>
            <w:hideMark/>
          </w:tcPr>
          <w:p w14:paraId="1F0F3D8E" w14:textId="77777777" w:rsidR="002801EB" w:rsidRPr="002801EB" w:rsidRDefault="002801EB" w:rsidP="002801EB">
            <w:pPr>
              <w:jc w:val="center"/>
              <w:rPr>
                <w:rFonts w:asciiTheme="minorHAnsi" w:hAnsiTheme="minorHAnsi" w:cstheme="minorHAnsi"/>
                <w:b/>
                <w:bCs/>
                <w:color w:val="4472C4" w:themeColor="accent5"/>
                <w:sz w:val="20"/>
                <w:lang w:val="en-GB" w:eastAsia="en-GB"/>
              </w:rPr>
            </w:pPr>
            <w:proofErr w:type="spellStart"/>
            <w:r w:rsidRPr="002801EB">
              <w:rPr>
                <w:rFonts w:asciiTheme="minorHAnsi" w:hAnsiTheme="minorHAnsi" w:cstheme="minorHAnsi"/>
                <w:b/>
                <w:bCs/>
                <w:color w:val="4472C4" w:themeColor="accent5"/>
                <w:sz w:val="20"/>
                <w:lang w:val="en-GB" w:eastAsia="en-GB"/>
              </w:rPr>
              <w:t>Proceset</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ku</w:t>
            </w:r>
            <w:proofErr w:type="spellEnd"/>
            <w:r w:rsidRPr="002801EB">
              <w:rPr>
                <w:rFonts w:asciiTheme="minorHAnsi" w:hAnsiTheme="minorHAnsi" w:cstheme="minorHAnsi"/>
                <w:b/>
                <w:bCs/>
                <w:color w:val="4472C4" w:themeColor="accent5"/>
                <w:sz w:val="20"/>
                <w:lang w:val="en-GB" w:eastAsia="en-GB"/>
              </w:rPr>
              <w:t xml:space="preserve"> </w:t>
            </w:r>
            <w:proofErr w:type="spellStart"/>
            <w:r w:rsidRPr="002801EB">
              <w:rPr>
                <w:rFonts w:asciiTheme="minorHAnsi" w:hAnsiTheme="minorHAnsi" w:cstheme="minorHAnsi"/>
                <w:b/>
                <w:bCs/>
                <w:color w:val="4472C4" w:themeColor="accent5"/>
                <w:sz w:val="20"/>
                <w:lang w:val="en-GB" w:eastAsia="en-GB"/>
              </w:rPr>
              <w:t>testohen</w:t>
            </w:r>
            <w:proofErr w:type="spellEnd"/>
            <w:r w:rsidRPr="002801EB">
              <w:rPr>
                <w:rFonts w:asciiTheme="minorHAnsi" w:hAnsiTheme="minorHAnsi" w:cstheme="minorHAnsi"/>
                <w:b/>
                <w:bCs/>
                <w:color w:val="4472C4" w:themeColor="accent5"/>
                <w:sz w:val="20"/>
                <w:lang w:val="en-GB" w:eastAsia="en-GB"/>
              </w:rPr>
              <w:t xml:space="preserve"> &amp; Koha</w:t>
            </w:r>
          </w:p>
        </w:tc>
      </w:tr>
      <w:tr w:rsidR="002801EB" w:rsidRPr="00156AC2" w14:paraId="5F33B6ED" w14:textId="77777777" w:rsidTr="002801EB">
        <w:trPr>
          <w:tblCellSpacing w:w="15" w:type="dxa"/>
        </w:trPr>
        <w:tc>
          <w:tcPr>
            <w:tcW w:w="0" w:type="auto"/>
            <w:vAlign w:val="center"/>
            <w:hideMark/>
          </w:tcPr>
          <w:p w14:paraId="2A864A82"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Plani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vjetor</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konsultimit</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publik</w:t>
            </w:r>
            <w:proofErr w:type="spellEnd"/>
          </w:p>
        </w:tc>
        <w:tc>
          <w:tcPr>
            <w:tcW w:w="0" w:type="auto"/>
            <w:vAlign w:val="center"/>
            <w:hideMark/>
          </w:tcPr>
          <w:p w14:paraId="7CE5278D"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rregullta</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bashkisë</w:t>
            </w:r>
            <w:proofErr w:type="spellEnd"/>
            <w:r w:rsidRPr="002801EB">
              <w:rPr>
                <w:rFonts w:asciiTheme="minorHAnsi" w:hAnsiTheme="minorHAnsi" w:cstheme="minorHAnsi"/>
                <w:sz w:val="20"/>
                <w:lang w:val="en-GB" w:eastAsia="en-GB"/>
              </w:rPr>
              <w:t xml:space="preserve"> me </w:t>
            </w:r>
            <w:proofErr w:type="spellStart"/>
            <w:r w:rsidRPr="002801EB">
              <w:rPr>
                <w:rFonts w:asciiTheme="minorHAnsi" w:hAnsiTheme="minorHAnsi" w:cstheme="minorHAnsi"/>
                <w:sz w:val="20"/>
                <w:lang w:val="en-GB" w:eastAsia="en-GB"/>
              </w:rPr>
              <w:t>qytetarët</w:t>
            </w:r>
            <w:proofErr w:type="spellEnd"/>
          </w:p>
        </w:tc>
        <w:tc>
          <w:tcPr>
            <w:tcW w:w="0" w:type="auto"/>
            <w:vAlign w:val="center"/>
            <w:hideMark/>
          </w:tcPr>
          <w:p w14:paraId="7E2B539D"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në Buxhetimin me Pjesëmarrje – Korrik–Shtator 2026</w:t>
            </w:r>
          </w:p>
        </w:tc>
      </w:tr>
      <w:tr w:rsidR="002801EB" w:rsidRPr="00156AC2" w14:paraId="46EE0081" w14:textId="77777777" w:rsidTr="002801EB">
        <w:trPr>
          <w:tblCellSpacing w:w="15" w:type="dxa"/>
        </w:trPr>
        <w:tc>
          <w:tcPr>
            <w:tcW w:w="0" w:type="auto"/>
            <w:vAlign w:val="center"/>
            <w:hideMark/>
          </w:tcPr>
          <w:p w14:paraId="5DFD9CE7"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Plani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komunikimit</w:t>
            </w:r>
            <w:proofErr w:type="spellEnd"/>
            <w:r w:rsidRPr="002801EB">
              <w:rPr>
                <w:rFonts w:asciiTheme="minorHAnsi" w:hAnsiTheme="minorHAnsi" w:cstheme="minorHAnsi"/>
                <w:b/>
                <w:bCs/>
                <w:color w:val="FF0000"/>
                <w:sz w:val="20"/>
                <w:lang w:val="en-GB" w:eastAsia="en-GB"/>
              </w:rPr>
              <w:t xml:space="preserve"> me </w:t>
            </w:r>
            <w:proofErr w:type="spellStart"/>
            <w:r w:rsidRPr="002801EB">
              <w:rPr>
                <w:rFonts w:asciiTheme="minorHAnsi" w:hAnsiTheme="minorHAnsi" w:cstheme="minorHAnsi"/>
                <w:b/>
                <w:bCs/>
                <w:color w:val="FF0000"/>
                <w:sz w:val="20"/>
                <w:lang w:val="en-GB" w:eastAsia="en-GB"/>
              </w:rPr>
              <w:t>tre</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valë</w:t>
            </w:r>
            <w:proofErr w:type="spellEnd"/>
          </w:p>
        </w:tc>
        <w:tc>
          <w:tcPr>
            <w:tcW w:w="0" w:type="auto"/>
            <w:vAlign w:val="center"/>
            <w:hideMark/>
          </w:tcPr>
          <w:p w14:paraId="65793EF4"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Fushata</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informimi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dhe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njoftimi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publik</w:t>
            </w:r>
            <w:proofErr w:type="spellEnd"/>
          </w:p>
        </w:tc>
        <w:tc>
          <w:tcPr>
            <w:tcW w:w="0" w:type="auto"/>
            <w:vAlign w:val="center"/>
            <w:hideMark/>
          </w:tcPr>
          <w:p w14:paraId="77710C33"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VNM – </w:t>
            </w:r>
            <w:proofErr w:type="spellStart"/>
            <w:r w:rsidRPr="002801EB">
              <w:rPr>
                <w:rFonts w:asciiTheme="minorHAnsi" w:hAnsiTheme="minorHAnsi" w:cstheme="minorHAnsi"/>
                <w:sz w:val="20"/>
                <w:lang w:val="en-GB" w:eastAsia="en-GB"/>
              </w:rPr>
              <w:t>Korrik</w:t>
            </w:r>
            <w:proofErr w:type="spellEnd"/>
            <w:r w:rsidRPr="002801EB">
              <w:rPr>
                <w:rFonts w:asciiTheme="minorHAnsi" w:hAnsiTheme="minorHAnsi" w:cstheme="minorHAnsi"/>
                <w:sz w:val="20"/>
                <w:lang w:val="en-GB" w:eastAsia="en-GB"/>
              </w:rPr>
              <w:t>–</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33EB9E43" w14:textId="77777777" w:rsidTr="002801EB">
        <w:trPr>
          <w:tblCellSpacing w:w="15" w:type="dxa"/>
        </w:trPr>
        <w:tc>
          <w:tcPr>
            <w:tcW w:w="0" w:type="auto"/>
            <w:vAlign w:val="center"/>
            <w:hideMark/>
          </w:tcPr>
          <w:p w14:paraId="339637FF" w14:textId="77777777" w:rsidR="002801EB" w:rsidRPr="002801EB" w:rsidRDefault="002801EB" w:rsidP="002801EB">
            <w:pPr>
              <w:jc w:val="both"/>
              <w:rPr>
                <w:rFonts w:asciiTheme="minorHAnsi" w:hAnsiTheme="minorHAnsi" w:cstheme="minorHAnsi"/>
                <w:b/>
                <w:bCs/>
                <w:color w:val="FF0000"/>
                <w:sz w:val="20"/>
                <w:lang w:val="en-GB" w:eastAsia="en-GB"/>
              </w:rPr>
            </w:pPr>
            <w:r w:rsidRPr="002801EB">
              <w:rPr>
                <w:rFonts w:asciiTheme="minorHAnsi" w:hAnsiTheme="minorHAnsi" w:cstheme="minorHAnsi"/>
                <w:b/>
                <w:bCs/>
                <w:color w:val="FF0000"/>
                <w:sz w:val="20"/>
                <w:lang w:val="en-GB" w:eastAsia="en-GB"/>
              </w:rPr>
              <w:t xml:space="preserve">Model </w:t>
            </w:r>
            <w:proofErr w:type="spellStart"/>
            <w:r w:rsidRPr="002801EB">
              <w:rPr>
                <w:rFonts w:asciiTheme="minorHAnsi" w:hAnsiTheme="minorHAnsi" w:cstheme="minorHAnsi"/>
                <w:b/>
                <w:bCs/>
                <w:color w:val="FF0000"/>
                <w:sz w:val="20"/>
                <w:lang w:val="en-GB" w:eastAsia="en-GB"/>
              </w:rPr>
              <w:t>Partneriteti</w:t>
            </w:r>
            <w:proofErr w:type="spellEnd"/>
            <w:r w:rsidRPr="002801EB">
              <w:rPr>
                <w:rFonts w:asciiTheme="minorHAnsi" w:hAnsiTheme="minorHAnsi" w:cstheme="minorHAnsi"/>
                <w:b/>
                <w:bCs/>
                <w:color w:val="FF0000"/>
                <w:sz w:val="20"/>
                <w:lang w:val="en-GB" w:eastAsia="en-GB"/>
              </w:rPr>
              <w:t xml:space="preserve"> / </w:t>
            </w:r>
            <w:proofErr w:type="spellStart"/>
            <w:r w:rsidRPr="002801EB">
              <w:rPr>
                <w:rFonts w:asciiTheme="minorHAnsi" w:hAnsiTheme="minorHAnsi" w:cstheme="minorHAnsi"/>
                <w:b/>
                <w:bCs/>
                <w:color w:val="FF0000"/>
                <w:sz w:val="20"/>
                <w:lang w:val="en-GB" w:eastAsia="en-GB"/>
              </w:rPr>
              <w:t>Memorandumi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Mirëkuptimit</w:t>
            </w:r>
            <w:proofErr w:type="spellEnd"/>
          </w:p>
        </w:tc>
        <w:tc>
          <w:tcPr>
            <w:tcW w:w="0" w:type="auto"/>
            <w:vAlign w:val="center"/>
            <w:hideMark/>
          </w:tcPr>
          <w:p w14:paraId="24EEF107"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Formalizimi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marrëveshjeve</w:t>
            </w:r>
            <w:proofErr w:type="spellEnd"/>
            <w:r w:rsidRPr="002801EB">
              <w:rPr>
                <w:rFonts w:asciiTheme="minorHAnsi" w:hAnsiTheme="minorHAnsi" w:cstheme="minorHAnsi"/>
                <w:sz w:val="20"/>
                <w:lang w:val="en-GB" w:eastAsia="en-GB"/>
              </w:rPr>
              <w:t xml:space="preserve"> me </w:t>
            </w:r>
            <w:proofErr w:type="spellStart"/>
            <w:r w:rsidRPr="002801EB">
              <w:rPr>
                <w:rFonts w:asciiTheme="minorHAnsi" w:hAnsiTheme="minorHAnsi" w:cstheme="minorHAnsi"/>
                <w:sz w:val="20"/>
                <w:lang w:val="en-GB" w:eastAsia="en-GB"/>
              </w:rPr>
              <w:t>aktorët</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lokalë</w:t>
            </w:r>
            <w:proofErr w:type="spellEnd"/>
          </w:p>
        </w:tc>
        <w:tc>
          <w:tcPr>
            <w:tcW w:w="0" w:type="auto"/>
            <w:vAlign w:val="center"/>
            <w:hideMark/>
          </w:tcPr>
          <w:p w14:paraId="7DA166A4"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gjatë eventit lokal në Elbasan – Shtator 2026</w:t>
            </w:r>
          </w:p>
        </w:tc>
      </w:tr>
      <w:tr w:rsidR="002801EB" w:rsidRPr="00156AC2" w14:paraId="77491073" w14:textId="77777777" w:rsidTr="002801EB">
        <w:trPr>
          <w:tblCellSpacing w:w="15" w:type="dxa"/>
        </w:trPr>
        <w:tc>
          <w:tcPr>
            <w:tcW w:w="0" w:type="auto"/>
            <w:vAlign w:val="center"/>
            <w:hideMark/>
          </w:tcPr>
          <w:p w14:paraId="71232D67"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Shablloni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planifikuesit</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të</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hapave</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të</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konsultimit</w:t>
            </w:r>
            <w:proofErr w:type="spellEnd"/>
          </w:p>
        </w:tc>
        <w:tc>
          <w:tcPr>
            <w:tcW w:w="0" w:type="auto"/>
            <w:vAlign w:val="center"/>
            <w:hideMark/>
          </w:tcPr>
          <w:p w14:paraId="6D91CA0B"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Organizimi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fazave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konsultimit</w:t>
            </w:r>
            <w:proofErr w:type="spellEnd"/>
          </w:p>
        </w:tc>
        <w:tc>
          <w:tcPr>
            <w:tcW w:w="0" w:type="auto"/>
            <w:vAlign w:val="center"/>
            <w:hideMark/>
          </w:tcPr>
          <w:p w14:paraId="0D00EB21"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në Buxhetimin me Pjesëmarrje – Korrik–Shtator 2026</w:t>
            </w:r>
          </w:p>
        </w:tc>
      </w:tr>
      <w:tr w:rsidR="002801EB" w:rsidRPr="00156AC2" w14:paraId="573043D2" w14:textId="77777777" w:rsidTr="002801EB">
        <w:trPr>
          <w:tblCellSpacing w:w="15" w:type="dxa"/>
        </w:trPr>
        <w:tc>
          <w:tcPr>
            <w:tcW w:w="0" w:type="auto"/>
            <w:vAlign w:val="center"/>
            <w:hideMark/>
          </w:tcPr>
          <w:p w14:paraId="49090636"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Udhëzues</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operativ</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ndërdrejtorial</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për</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konsultime</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publike</w:t>
            </w:r>
            <w:proofErr w:type="spellEnd"/>
          </w:p>
        </w:tc>
        <w:tc>
          <w:tcPr>
            <w:tcW w:w="0" w:type="auto"/>
            <w:vAlign w:val="center"/>
            <w:hideMark/>
          </w:tcPr>
          <w:p w14:paraId="7A4017F6"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Koordinimi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ndërsektorial</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brenda</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bashkisë</w:t>
            </w:r>
            <w:proofErr w:type="spellEnd"/>
          </w:p>
        </w:tc>
        <w:tc>
          <w:tcPr>
            <w:tcW w:w="0" w:type="auto"/>
            <w:vAlign w:val="center"/>
            <w:hideMark/>
          </w:tcPr>
          <w:p w14:paraId="07E42A1D"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VNM – </w:t>
            </w:r>
            <w:proofErr w:type="spellStart"/>
            <w:r w:rsidRPr="002801EB">
              <w:rPr>
                <w:rFonts w:asciiTheme="minorHAnsi" w:hAnsiTheme="minorHAnsi" w:cstheme="minorHAnsi"/>
                <w:sz w:val="20"/>
                <w:lang w:val="en-GB" w:eastAsia="en-GB"/>
              </w:rPr>
              <w:t>Korrik</w:t>
            </w:r>
            <w:proofErr w:type="spellEnd"/>
            <w:r w:rsidRPr="002801EB">
              <w:rPr>
                <w:rFonts w:asciiTheme="minorHAnsi" w:hAnsiTheme="minorHAnsi" w:cstheme="minorHAnsi"/>
                <w:sz w:val="20"/>
                <w:lang w:val="en-GB" w:eastAsia="en-GB"/>
              </w:rPr>
              <w:t>–</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4297A9D6" w14:textId="77777777" w:rsidTr="002801EB">
        <w:trPr>
          <w:tblCellSpacing w:w="15" w:type="dxa"/>
        </w:trPr>
        <w:tc>
          <w:tcPr>
            <w:tcW w:w="0" w:type="auto"/>
            <w:vAlign w:val="center"/>
            <w:hideMark/>
          </w:tcPr>
          <w:p w14:paraId="71A6AC59" w14:textId="77777777" w:rsidR="002801EB" w:rsidRPr="00130943" w:rsidRDefault="002801EB" w:rsidP="002801EB">
            <w:pPr>
              <w:jc w:val="both"/>
              <w:rPr>
                <w:rFonts w:asciiTheme="minorHAnsi" w:hAnsiTheme="minorHAnsi" w:cstheme="minorHAnsi"/>
                <w:b/>
                <w:bCs/>
                <w:color w:val="FF0000"/>
                <w:sz w:val="20"/>
                <w:lang w:eastAsia="en-GB"/>
              </w:rPr>
            </w:pPr>
            <w:proofErr w:type="spellStart"/>
            <w:r w:rsidRPr="00130943">
              <w:rPr>
                <w:rFonts w:asciiTheme="minorHAnsi" w:hAnsiTheme="minorHAnsi" w:cstheme="minorHAnsi"/>
                <w:b/>
                <w:bCs/>
                <w:color w:val="FF0000"/>
                <w:sz w:val="20"/>
                <w:lang w:eastAsia="en-GB"/>
              </w:rPr>
              <w:t>Formularë</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të</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shkruar</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dixhitalë</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dhe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të</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shtypshëm</w:t>
            </w:r>
            <w:proofErr w:type="spellEnd"/>
            <w:r w:rsidRPr="00130943">
              <w:rPr>
                <w:rFonts w:asciiTheme="minorHAnsi" w:hAnsiTheme="minorHAnsi" w:cstheme="minorHAnsi"/>
                <w:b/>
                <w:bCs/>
                <w:color w:val="FF0000"/>
                <w:sz w:val="20"/>
                <w:lang w:eastAsia="en-GB"/>
              </w:rPr>
              <w:t>)</w:t>
            </w:r>
          </w:p>
        </w:tc>
        <w:tc>
          <w:tcPr>
            <w:tcW w:w="0" w:type="auto"/>
            <w:vAlign w:val="center"/>
            <w:hideMark/>
          </w:tcPr>
          <w:p w14:paraId="222EC31A"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Mbledhja e komenteve nga qytetarët</w:t>
            </w:r>
          </w:p>
        </w:tc>
        <w:tc>
          <w:tcPr>
            <w:tcW w:w="0" w:type="auto"/>
            <w:vAlign w:val="center"/>
            <w:hideMark/>
          </w:tcPr>
          <w:p w14:paraId="76FF7E28"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eventin</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lokal</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Elbasan – </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58558AC9" w14:textId="77777777" w:rsidTr="002801EB">
        <w:trPr>
          <w:tblCellSpacing w:w="15" w:type="dxa"/>
        </w:trPr>
        <w:tc>
          <w:tcPr>
            <w:tcW w:w="0" w:type="auto"/>
            <w:vAlign w:val="center"/>
            <w:hideMark/>
          </w:tcPr>
          <w:p w14:paraId="4F5B4065" w14:textId="77777777" w:rsidR="002801EB" w:rsidRPr="00130943" w:rsidRDefault="002801EB" w:rsidP="002801EB">
            <w:pPr>
              <w:jc w:val="both"/>
              <w:rPr>
                <w:rFonts w:asciiTheme="minorHAnsi" w:hAnsiTheme="minorHAnsi" w:cstheme="minorHAnsi"/>
                <w:b/>
                <w:bCs/>
                <w:color w:val="FF0000"/>
                <w:sz w:val="20"/>
                <w:lang w:val="nl-NL" w:eastAsia="en-GB"/>
              </w:rPr>
            </w:pPr>
            <w:r w:rsidRPr="00130943">
              <w:rPr>
                <w:rFonts w:asciiTheme="minorHAnsi" w:hAnsiTheme="minorHAnsi" w:cstheme="minorHAnsi"/>
                <w:b/>
                <w:bCs/>
                <w:color w:val="FF0000"/>
                <w:sz w:val="20"/>
                <w:lang w:val="nl-NL" w:eastAsia="en-GB"/>
              </w:rPr>
              <w:t>Shënim shpjegues për regjistrin elektronik</w:t>
            </w:r>
          </w:p>
        </w:tc>
        <w:tc>
          <w:tcPr>
            <w:tcW w:w="0" w:type="auto"/>
            <w:vAlign w:val="center"/>
            <w:hideMark/>
          </w:tcPr>
          <w:p w14:paraId="7AC251BB"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Regjistrimi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njoftimeve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dhe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konsultimeve</w:t>
            </w:r>
            <w:proofErr w:type="spellEnd"/>
          </w:p>
        </w:tc>
        <w:tc>
          <w:tcPr>
            <w:tcW w:w="0" w:type="auto"/>
            <w:vAlign w:val="center"/>
            <w:hideMark/>
          </w:tcPr>
          <w:p w14:paraId="0BC67A7B"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në Buxhetimin me Pjesëmarrje – Korrik–Shtator 2026</w:t>
            </w:r>
          </w:p>
        </w:tc>
      </w:tr>
      <w:tr w:rsidR="002801EB" w:rsidRPr="00156AC2" w14:paraId="6332B49B" w14:textId="77777777" w:rsidTr="002801EB">
        <w:trPr>
          <w:tblCellSpacing w:w="15" w:type="dxa"/>
        </w:trPr>
        <w:tc>
          <w:tcPr>
            <w:tcW w:w="0" w:type="auto"/>
            <w:vAlign w:val="center"/>
            <w:hideMark/>
          </w:tcPr>
          <w:p w14:paraId="64BA3382"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Këshilla</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për</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moderim</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për</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seancat</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dëgjimore</w:t>
            </w:r>
            <w:proofErr w:type="spellEnd"/>
            <w:r w:rsidRPr="002801EB">
              <w:rPr>
                <w:rFonts w:asciiTheme="minorHAnsi" w:hAnsiTheme="minorHAnsi" w:cstheme="minorHAnsi"/>
                <w:b/>
                <w:bCs/>
                <w:color w:val="FF0000"/>
                <w:sz w:val="20"/>
                <w:lang w:val="en-GB" w:eastAsia="en-GB"/>
              </w:rPr>
              <w:t>)</w:t>
            </w:r>
          </w:p>
        </w:tc>
        <w:tc>
          <w:tcPr>
            <w:tcW w:w="0" w:type="auto"/>
            <w:vAlign w:val="center"/>
            <w:hideMark/>
          </w:tcPr>
          <w:p w14:paraId="5656F10B"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Menaxhimi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takimeve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publike</w:t>
            </w:r>
            <w:proofErr w:type="spellEnd"/>
          </w:p>
        </w:tc>
        <w:tc>
          <w:tcPr>
            <w:tcW w:w="0" w:type="auto"/>
            <w:vAlign w:val="center"/>
            <w:hideMark/>
          </w:tcPr>
          <w:p w14:paraId="606A25A2"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VNM – </w:t>
            </w:r>
            <w:proofErr w:type="spellStart"/>
            <w:r w:rsidRPr="002801EB">
              <w:rPr>
                <w:rFonts w:asciiTheme="minorHAnsi" w:hAnsiTheme="minorHAnsi" w:cstheme="minorHAnsi"/>
                <w:sz w:val="20"/>
                <w:lang w:val="en-GB" w:eastAsia="en-GB"/>
              </w:rPr>
              <w:t>Korrik</w:t>
            </w:r>
            <w:proofErr w:type="spellEnd"/>
            <w:r w:rsidRPr="002801EB">
              <w:rPr>
                <w:rFonts w:asciiTheme="minorHAnsi" w:hAnsiTheme="minorHAnsi" w:cstheme="minorHAnsi"/>
                <w:sz w:val="20"/>
                <w:lang w:val="en-GB" w:eastAsia="en-GB"/>
              </w:rPr>
              <w:t>–</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2CA3814E" w14:textId="77777777" w:rsidTr="002801EB">
        <w:trPr>
          <w:tblCellSpacing w:w="15" w:type="dxa"/>
        </w:trPr>
        <w:tc>
          <w:tcPr>
            <w:tcW w:w="0" w:type="auto"/>
            <w:vAlign w:val="center"/>
            <w:hideMark/>
          </w:tcPr>
          <w:p w14:paraId="2B4788B5" w14:textId="11FC57E3" w:rsidR="002801EB" w:rsidRPr="002801EB" w:rsidRDefault="00156AC2" w:rsidP="002801EB">
            <w:pPr>
              <w:jc w:val="both"/>
              <w:rPr>
                <w:rFonts w:asciiTheme="minorHAnsi" w:hAnsiTheme="minorHAnsi" w:cstheme="minorHAnsi"/>
                <w:b/>
                <w:bCs/>
                <w:color w:val="FF0000"/>
                <w:sz w:val="20"/>
                <w:lang w:val="en-GB" w:eastAsia="en-GB"/>
              </w:rPr>
            </w:pPr>
            <w:r>
              <w:rPr>
                <w:rFonts w:asciiTheme="minorHAnsi" w:hAnsiTheme="minorHAnsi" w:cstheme="minorHAnsi"/>
                <w:b/>
                <w:bCs/>
                <w:color w:val="FF0000"/>
                <w:sz w:val="20"/>
                <w:lang w:val="en-GB" w:eastAsia="en-GB"/>
              </w:rPr>
              <w:t>Model</w:t>
            </w:r>
            <w:r w:rsidR="002801EB" w:rsidRPr="002801EB">
              <w:rPr>
                <w:rFonts w:asciiTheme="minorHAnsi" w:hAnsiTheme="minorHAnsi" w:cstheme="minorHAnsi"/>
                <w:b/>
                <w:bCs/>
                <w:color w:val="FF0000"/>
                <w:sz w:val="20"/>
                <w:lang w:val="en-GB" w:eastAsia="en-GB"/>
              </w:rPr>
              <w:t xml:space="preserve"> </w:t>
            </w:r>
            <w:proofErr w:type="spellStart"/>
            <w:r w:rsidR="002801EB" w:rsidRPr="002801EB">
              <w:rPr>
                <w:rFonts w:asciiTheme="minorHAnsi" w:hAnsiTheme="minorHAnsi" w:cstheme="minorHAnsi"/>
                <w:b/>
                <w:bCs/>
                <w:color w:val="FF0000"/>
                <w:sz w:val="20"/>
                <w:lang w:val="en-GB" w:eastAsia="en-GB"/>
              </w:rPr>
              <w:t>i</w:t>
            </w:r>
            <w:proofErr w:type="spellEnd"/>
            <w:r w:rsidR="002801EB" w:rsidRPr="002801EB">
              <w:rPr>
                <w:rFonts w:asciiTheme="minorHAnsi" w:hAnsiTheme="minorHAnsi" w:cstheme="minorHAnsi"/>
                <w:b/>
                <w:bCs/>
                <w:color w:val="FF0000"/>
                <w:sz w:val="20"/>
                <w:lang w:val="en-GB" w:eastAsia="en-GB"/>
              </w:rPr>
              <w:t xml:space="preserve"> </w:t>
            </w:r>
            <w:proofErr w:type="spellStart"/>
            <w:r w:rsidR="002801EB" w:rsidRPr="002801EB">
              <w:rPr>
                <w:rFonts w:asciiTheme="minorHAnsi" w:hAnsiTheme="minorHAnsi" w:cstheme="minorHAnsi"/>
                <w:b/>
                <w:bCs/>
                <w:color w:val="FF0000"/>
                <w:sz w:val="20"/>
                <w:lang w:val="en-GB" w:eastAsia="en-GB"/>
              </w:rPr>
              <w:t>mekanizmit</w:t>
            </w:r>
            <w:proofErr w:type="spellEnd"/>
            <w:r w:rsidR="002801EB" w:rsidRPr="002801EB">
              <w:rPr>
                <w:rFonts w:asciiTheme="minorHAnsi" w:hAnsiTheme="minorHAnsi" w:cstheme="minorHAnsi"/>
                <w:b/>
                <w:bCs/>
                <w:color w:val="FF0000"/>
                <w:sz w:val="20"/>
                <w:lang w:val="en-GB" w:eastAsia="en-GB"/>
              </w:rPr>
              <w:t xml:space="preserve"> </w:t>
            </w:r>
            <w:proofErr w:type="spellStart"/>
            <w:r w:rsidR="002801EB" w:rsidRPr="002801EB">
              <w:rPr>
                <w:rFonts w:asciiTheme="minorHAnsi" w:hAnsiTheme="minorHAnsi" w:cstheme="minorHAnsi"/>
                <w:b/>
                <w:bCs/>
                <w:color w:val="FF0000"/>
                <w:sz w:val="20"/>
                <w:lang w:val="en-GB" w:eastAsia="en-GB"/>
              </w:rPr>
              <w:t>të</w:t>
            </w:r>
            <w:proofErr w:type="spellEnd"/>
            <w:r w:rsidR="002801EB" w:rsidRPr="002801EB">
              <w:rPr>
                <w:rFonts w:asciiTheme="minorHAnsi" w:hAnsiTheme="minorHAnsi" w:cstheme="minorHAnsi"/>
                <w:b/>
                <w:bCs/>
                <w:color w:val="FF0000"/>
                <w:sz w:val="20"/>
                <w:lang w:val="en-GB" w:eastAsia="en-GB"/>
              </w:rPr>
              <w:t xml:space="preserve"> </w:t>
            </w:r>
            <w:proofErr w:type="spellStart"/>
            <w:r w:rsidR="002801EB" w:rsidRPr="002801EB">
              <w:rPr>
                <w:rFonts w:asciiTheme="minorHAnsi" w:hAnsiTheme="minorHAnsi" w:cstheme="minorHAnsi"/>
                <w:b/>
                <w:bCs/>
                <w:color w:val="FF0000"/>
                <w:sz w:val="20"/>
                <w:lang w:val="en-GB" w:eastAsia="en-GB"/>
              </w:rPr>
              <w:t>reagimeve</w:t>
            </w:r>
            <w:proofErr w:type="spellEnd"/>
          </w:p>
        </w:tc>
        <w:tc>
          <w:tcPr>
            <w:tcW w:w="0" w:type="auto"/>
            <w:vAlign w:val="center"/>
            <w:hideMark/>
          </w:tcPr>
          <w:p w14:paraId="72545EE5"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Përpunimi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komenteve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dhe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përgjigjeve</w:t>
            </w:r>
            <w:proofErr w:type="spellEnd"/>
          </w:p>
        </w:tc>
        <w:tc>
          <w:tcPr>
            <w:tcW w:w="0" w:type="auto"/>
            <w:vAlign w:val="center"/>
            <w:hideMark/>
          </w:tcPr>
          <w:p w14:paraId="29C95A8C"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në Buxhetimin me Pjesëmarrje – Korrik–Shtator 2026</w:t>
            </w:r>
          </w:p>
        </w:tc>
      </w:tr>
      <w:tr w:rsidR="002801EB" w:rsidRPr="00156AC2" w14:paraId="77AAB944" w14:textId="77777777" w:rsidTr="002801EB">
        <w:trPr>
          <w:tblCellSpacing w:w="15" w:type="dxa"/>
        </w:trPr>
        <w:tc>
          <w:tcPr>
            <w:tcW w:w="0" w:type="auto"/>
            <w:vAlign w:val="center"/>
            <w:hideMark/>
          </w:tcPr>
          <w:p w14:paraId="17A45C03"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Treguesit</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kryesorë</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të</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performancës</w:t>
            </w:r>
            <w:proofErr w:type="spellEnd"/>
          </w:p>
        </w:tc>
        <w:tc>
          <w:tcPr>
            <w:tcW w:w="0" w:type="auto"/>
            <w:vAlign w:val="center"/>
            <w:hideMark/>
          </w:tcPr>
          <w:p w14:paraId="176AAE4B"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Monitorimi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cilësisë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së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pjesëmarrjes</w:t>
            </w:r>
            <w:proofErr w:type="spellEnd"/>
          </w:p>
        </w:tc>
        <w:tc>
          <w:tcPr>
            <w:tcW w:w="0" w:type="auto"/>
            <w:vAlign w:val="center"/>
            <w:hideMark/>
          </w:tcPr>
          <w:p w14:paraId="72AD267F"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eventin</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lokal</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Elbasan – </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13397B86" w14:textId="77777777" w:rsidTr="002801EB">
        <w:trPr>
          <w:tblCellSpacing w:w="15" w:type="dxa"/>
        </w:trPr>
        <w:tc>
          <w:tcPr>
            <w:tcW w:w="0" w:type="auto"/>
            <w:vAlign w:val="center"/>
            <w:hideMark/>
          </w:tcPr>
          <w:p w14:paraId="6B924B87"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Takimi</w:t>
            </w:r>
            <w:proofErr w:type="spellEnd"/>
            <w:r w:rsidRPr="002801EB">
              <w:rPr>
                <w:rFonts w:asciiTheme="minorHAnsi" w:hAnsiTheme="minorHAnsi" w:cstheme="minorHAnsi"/>
                <w:b/>
                <w:bCs/>
                <w:color w:val="FF0000"/>
                <w:sz w:val="20"/>
                <w:lang w:val="en-GB" w:eastAsia="en-GB"/>
              </w:rPr>
              <w:t xml:space="preserve"> online</w:t>
            </w:r>
          </w:p>
        </w:tc>
        <w:tc>
          <w:tcPr>
            <w:tcW w:w="0" w:type="auto"/>
            <w:vAlign w:val="center"/>
            <w:hideMark/>
          </w:tcPr>
          <w:p w14:paraId="6668748C"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virtuale</w:t>
            </w:r>
            <w:proofErr w:type="spellEnd"/>
            <w:r w:rsidRPr="002801EB">
              <w:rPr>
                <w:rFonts w:asciiTheme="minorHAnsi" w:hAnsiTheme="minorHAnsi" w:cstheme="minorHAnsi"/>
                <w:sz w:val="20"/>
                <w:lang w:val="en-GB" w:eastAsia="en-GB"/>
              </w:rPr>
              <w:t xml:space="preserve"> me </w:t>
            </w:r>
            <w:proofErr w:type="spellStart"/>
            <w:r w:rsidRPr="002801EB">
              <w:rPr>
                <w:rFonts w:asciiTheme="minorHAnsi" w:hAnsiTheme="minorHAnsi" w:cstheme="minorHAnsi"/>
                <w:sz w:val="20"/>
                <w:lang w:val="en-GB" w:eastAsia="en-GB"/>
              </w:rPr>
              <w:t>qytetarët</w:t>
            </w:r>
            <w:proofErr w:type="spellEnd"/>
          </w:p>
        </w:tc>
        <w:tc>
          <w:tcPr>
            <w:tcW w:w="0" w:type="auto"/>
            <w:vAlign w:val="center"/>
            <w:hideMark/>
          </w:tcPr>
          <w:p w14:paraId="504C1E76"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Workshop </w:t>
            </w:r>
            <w:proofErr w:type="spellStart"/>
            <w:r w:rsidRPr="002801EB">
              <w:rPr>
                <w:rFonts w:asciiTheme="minorHAnsi" w:hAnsiTheme="minorHAnsi" w:cstheme="minorHAnsi"/>
                <w:sz w:val="20"/>
                <w:lang w:val="en-GB" w:eastAsia="en-GB"/>
              </w:rPr>
              <w:t>Kombëtar</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për</w:t>
            </w:r>
            <w:proofErr w:type="spellEnd"/>
            <w:r w:rsidRPr="002801EB">
              <w:rPr>
                <w:rFonts w:asciiTheme="minorHAnsi" w:hAnsiTheme="minorHAnsi" w:cstheme="minorHAnsi"/>
                <w:sz w:val="20"/>
                <w:lang w:val="en-GB" w:eastAsia="en-GB"/>
              </w:rPr>
              <w:t xml:space="preserve"> PP – </w:t>
            </w:r>
            <w:proofErr w:type="spellStart"/>
            <w:r w:rsidRPr="002801EB">
              <w:rPr>
                <w:rFonts w:asciiTheme="minorHAnsi" w:hAnsiTheme="minorHAnsi" w:cstheme="minorHAnsi"/>
                <w:sz w:val="20"/>
                <w:lang w:val="en-GB" w:eastAsia="en-GB"/>
              </w:rPr>
              <w:t>Tetor</w:t>
            </w:r>
            <w:proofErr w:type="spellEnd"/>
            <w:r w:rsidRPr="002801EB">
              <w:rPr>
                <w:rFonts w:asciiTheme="minorHAnsi" w:hAnsiTheme="minorHAnsi" w:cstheme="minorHAnsi"/>
                <w:sz w:val="20"/>
                <w:lang w:val="en-GB" w:eastAsia="en-GB"/>
              </w:rPr>
              <w:t xml:space="preserve"> 2026</w:t>
            </w:r>
          </w:p>
        </w:tc>
      </w:tr>
      <w:tr w:rsidR="002801EB" w:rsidRPr="00156AC2" w14:paraId="04525F92" w14:textId="77777777" w:rsidTr="002801EB">
        <w:trPr>
          <w:tblCellSpacing w:w="15" w:type="dxa"/>
        </w:trPr>
        <w:tc>
          <w:tcPr>
            <w:tcW w:w="0" w:type="auto"/>
            <w:vAlign w:val="center"/>
            <w:hideMark/>
          </w:tcPr>
          <w:p w14:paraId="1F447150" w14:textId="77777777" w:rsidR="002801EB" w:rsidRPr="00130943" w:rsidRDefault="002801EB" w:rsidP="002801EB">
            <w:pPr>
              <w:jc w:val="both"/>
              <w:rPr>
                <w:rFonts w:asciiTheme="minorHAnsi" w:hAnsiTheme="minorHAnsi" w:cstheme="minorHAnsi"/>
                <w:b/>
                <w:bCs/>
                <w:color w:val="FF0000"/>
                <w:sz w:val="20"/>
                <w:lang w:eastAsia="en-GB"/>
              </w:rPr>
            </w:pPr>
            <w:proofErr w:type="spellStart"/>
            <w:r w:rsidRPr="00130943">
              <w:rPr>
                <w:rFonts w:asciiTheme="minorHAnsi" w:hAnsiTheme="minorHAnsi" w:cstheme="minorHAnsi"/>
                <w:b/>
                <w:bCs/>
                <w:color w:val="FF0000"/>
                <w:sz w:val="20"/>
                <w:lang w:eastAsia="en-GB"/>
              </w:rPr>
              <w:t>Udhëzime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për</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pjesëmarrjen</w:t>
            </w:r>
            <w:proofErr w:type="spellEnd"/>
            <w:r w:rsidRPr="00130943">
              <w:rPr>
                <w:rFonts w:asciiTheme="minorHAnsi" w:hAnsiTheme="minorHAnsi" w:cstheme="minorHAnsi"/>
                <w:b/>
                <w:bCs/>
                <w:color w:val="FF0000"/>
                <w:sz w:val="20"/>
                <w:lang w:eastAsia="en-GB"/>
              </w:rPr>
              <w:t xml:space="preserve"> e </w:t>
            </w:r>
            <w:proofErr w:type="spellStart"/>
            <w:r w:rsidRPr="00130943">
              <w:rPr>
                <w:rFonts w:asciiTheme="minorHAnsi" w:hAnsiTheme="minorHAnsi" w:cstheme="minorHAnsi"/>
                <w:b/>
                <w:bCs/>
                <w:color w:val="FF0000"/>
                <w:sz w:val="20"/>
                <w:lang w:eastAsia="en-GB"/>
              </w:rPr>
              <w:t>të</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rinjve</w:t>
            </w:r>
            <w:proofErr w:type="spellEnd"/>
          </w:p>
        </w:tc>
        <w:tc>
          <w:tcPr>
            <w:tcW w:w="0" w:type="auto"/>
            <w:vAlign w:val="center"/>
            <w:hideMark/>
          </w:tcPr>
          <w:p w14:paraId="1FBBD54B"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Angazhimi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rinjve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vendimmarrje</w:t>
            </w:r>
            <w:proofErr w:type="spellEnd"/>
          </w:p>
        </w:tc>
        <w:tc>
          <w:tcPr>
            <w:tcW w:w="0" w:type="auto"/>
            <w:vAlign w:val="center"/>
            <w:hideMark/>
          </w:tcPr>
          <w:p w14:paraId="03F25FD0"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në Buxhetimin me Pjesëmarrje – Korrik–Shtator 2026</w:t>
            </w:r>
          </w:p>
        </w:tc>
      </w:tr>
      <w:tr w:rsidR="002801EB" w:rsidRPr="00156AC2" w14:paraId="288C9BB0" w14:textId="77777777" w:rsidTr="002801EB">
        <w:trPr>
          <w:tblCellSpacing w:w="15" w:type="dxa"/>
        </w:trPr>
        <w:tc>
          <w:tcPr>
            <w:tcW w:w="0" w:type="auto"/>
            <w:vAlign w:val="center"/>
            <w:hideMark/>
          </w:tcPr>
          <w:p w14:paraId="67290F92" w14:textId="77777777" w:rsidR="002801EB" w:rsidRPr="00130943" w:rsidRDefault="002801EB" w:rsidP="002801EB">
            <w:pPr>
              <w:jc w:val="both"/>
              <w:rPr>
                <w:rFonts w:asciiTheme="minorHAnsi" w:hAnsiTheme="minorHAnsi" w:cstheme="minorHAnsi"/>
                <w:b/>
                <w:bCs/>
                <w:color w:val="FF0000"/>
                <w:sz w:val="20"/>
                <w:lang w:val="nl-NL" w:eastAsia="en-GB"/>
              </w:rPr>
            </w:pPr>
            <w:r w:rsidRPr="00130943">
              <w:rPr>
                <w:rFonts w:asciiTheme="minorHAnsi" w:hAnsiTheme="minorHAnsi" w:cstheme="minorHAnsi"/>
                <w:b/>
                <w:bCs/>
                <w:color w:val="FF0000"/>
                <w:sz w:val="20"/>
                <w:lang w:val="nl-NL" w:eastAsia="en-GB"/>
              </w:rPr>
              <w:t>Protokolli i zgjidhjes së konflikteve</w:t>
            </w:r>
          </w:p>
        </w:tc>
        <w:tc>
          <w:tcPr>
            <w:tcW w:w="0" w:type="auto"/>
            <w:vAlign w:val="center"/>
            <w:hideMark/>
          </w:tcPr>
          <w:p w14:paraId="2D474256"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Menaxhimi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mosmarrëveshjeve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gjatë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konsultimeve</w:t>
            </w:r>
            <w:proofErr w:type="spellEnd"/>
          </w:p>
        </w:tc>
        <w:tc>
          <w:tcPr>
            <w:tcW w:w="0" w:type="auto"/>
            <w:vAlign w:val="center"/>
            <w:hideMark/>
          </w:tcPr>
          <w:p w14:paraId="21C89F1B"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VNM – </w:t>
            </w:r>
            <w:proofErr w:type="spellStart"/>
            <w:r w:rsidRPr="002801EB">
              <w:rPr>
                <w:rFonts w:asciiTheme="minorHAnsi" w:hAnsiTheme="minorHAnsi" w:cstheme="minorHAnsi"/>
                <w:sz w:val="20"/>
                <w:lang w:val="en-GB" w:eastAsia="en-GB"/>
              </w:rPr>
              <w:t>Korrik</w:t>
            </w:r>
            <w:proofErr w:type="spellEnd"/>
            <w:r w:rsidRPr="002801EB">
              <w:rPr>
                <w:rFonts w:asciiTheme="minorHAnsi" w:hAnsiTheme="minorHAnsi" w:cstheme="minorHAnsi"/>
                <w:sz w:val="20"/>
                <w:lang w:val="en-GB" w:eastAsia="en-GB"/>
              </w:rPr>
              <w:t>–</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50133D62" w14:textId="77777777" w:rsidTr="002801EB">
        <w:trPr>
          <w:tblCellSpacing w:w="15" w:type="dxa"/>
        </w:trPr>
        <w:tc>
          <w:tcPr>
            <w:tcW w:w="0" w:type="auto"/>
            <w:vAlign w:val="center"/>
            <w:hideMark/>
          </w:tcPr>
          <w:p w14:paraId="353D705A" w14:textId="77777777" w:rsidR="002801EB" w:rsidRPr="00130943" w:rsidRDefault="002801EB" w:rsidP="002801EB">
            <w:pPr>
              <w:jc w:val="both"/>
              <w:rPr>
                <w:rFonts w:asciiTheme="minorHAnsi" w:hAnsiTheme="minorHAnsi" w:cstheme="minorHAnsi"/>
                <w:b/>
                <w:bCs/>
                <w:color w:val="FF0000"/>
                <w:sz w:val="20"/>
                <w:lang w:eastAsia="en-GB"/>
              </w:rPr>
            </w:pPr>
            <w:proofErr w:type="spellStart"/>
            <w:r w:rsidRPr="00130943">
              <w:rPr>
                <w:rFonts w:asciiTheme="minorHAnsi" w:hAnsiTheme="minorHAnsi" w:cstheme="minorHAnsi"/>
                <w:b/>
                <w:bCs/>
                <w:color w:val="FF0000"/>
                <w:sz w:val="20"/>
                <w:lang w:eastAsia="en-GB"/>
              </w:rPr>
              <w:t>Asambleja</w:t>
            </w:r>
            <w:proofErr w:type="spellEnd"/>
            <w:r w:rsidRPr="00130943">
              <w:rPr>
                <w:rFonts w:asciiTheme="minorHAnsi" w:hAnsiTheme="minorHAnsi" w:cstheme="minorHAnsi"/>
                <w:b/>
                <w:bCs/>
                <w:color w:val="FF0000"/>
                <w:sz w:val="20"/>
                <w:lang w:eastAsia="en-GB"/>
              </w:rPr>
              <w:t xml:space="preserve"> e </w:t>
            </w:r>
            <w:proofErr w:type="spellStart"/>
            <w:r w:rsidRPr="00130943">
              <w:rPr>
                <w:rFonts w:asciiTheme="minorHAnsi" w:hAnsiTheme="minorHAnsi" w:cstheme="minorHAnsi"/>
                <w:b/>
                <w:bCs/>
                <w:color w:val="FF0000"/>
                <w:sz w:val="20"/>
                <w:lang w:eastAsia="en-GB"/>
              </w:rPr>
              <w:t>Qytetarëve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Udhëzues</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Praktik</w:t>
            </w:r>
            <w:proofErr w:type="spellEnd"/>
          </w:p>
        </w:tc>
        <w:tc>
          <w:tcPr>
            <w:tcW w:w="0" w:type="auto"/>
            <w:vAlign w:val="center"/>
            <w:hideMark/>
          </w:tcPr>
          <w:p w14:paraId="110BF621"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Organizimi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forumeve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qytetare</w:t>
            </w:r>
            <w:proofErr w:type="spellEnd"/>
          </w:p>
        </w:tc>
        <w:tc>
          <w:tcPr>
            <w:tcW w:w="0" w:type="auto"/>
            <w:vAlign w:val="center"/>
            <w:hideMark/>
          </w:tcPr>
          <w:p w14:paraId="12EE03C4"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eventin</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lokal</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Elbasan – </w:t>
            </w:r>
            <w:proofErr w:type="spellStart"/>
            <w:r w:rsidRPr="002801EB">
              <w:rPr>
                <w:rFonts w:asciiTheme="minorHAnsi" w:hAnsiTheme="minorHAnsi" w:cstheme="minorHAnsi"/>
                <w:sz w:val="20"/>
                <w:lang w:val="en-GB" w:eastAsia="en-GB"/>
              </w:rPr>
              <w:t>Shtator</w:t>
            </w:r>
            <w:proofErr w:type="spellEnd"/>
            <w:r w:rsidRPr="002801EB">
              <w:rPr>
                <w:rFonts w:asciiTheme="minorHAnsi" w:hAnsiTheme="minorHAnsi" w:cstheme="minorHAnsi"/>
                <w:sz w:val="20"/>
                <w:lang w:val="en-GB" w:eastAsia="en-GB"/>
              </w:rPr>
              <w:t xml:space="preserve"> 2026</w:t>
            </w:r>
          </w:p>
        </w:tc>
      </w:tr>
      <w:tr w:rsidR="002801EB" w:rsidRPr="00156AC2" w14:paraId="61BB99CC" w14:textId="77777777" w:rsidTr="002801EB">
        <w:trPr>
          <w:tblCellSpacing w:w="15" w:type="dxa"/>
        </w:trPr>
        <w:tc>
          <w:tcPr>
            <w:tcW w:w="0" w:type="auto"/>
            <w:vAlign w:val="center"/>
            <w:hideMark/>
          </w:tcPr>
          <w:p w14:paraId="0D26C7E0" w14:textId="77777777" w:rsidR="002801EB" w:rsidRPr="00130943" w:rsidRDefault="002801EB" w:rsidP="002801EB">
            <w:pPr>
              <w:jc w:val="both"/>
              <w:rPr>
                <w:rFonts w:asciiTheme="minorHAnsi" w:hAnsiTheme="minorHAnsi" w:cstheme="minorHAnsi"/>
                <w:b/>
                <w:bCs/>
                <w:color w:val="FF0000"/>
                <w:sz w:val="20"/>
                <w:lang w:eastAsia="en-GB"/>
              </w:rPr>
            </w:pPr>
            <w:proofErr w:type="spellStart"/>
            <w:r w:rsidRPr="00130943">
              <w:rPr>
                <w:rFonts w:asciiTheme="minorHAnsi" w:hAnsiTheme="minorHAnsi" w:cstheme="minorHAnsi"/>
                <w:b/>
                <w:bCs/>
                <w:color w:val="FF0000"/>
                <w:sz w:val="20"/>
                <w:lang w:eastAsia="en-GB"/>
              </w:rPr>
              <w:t>Letër</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partneriteti</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për</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pjesëmarrje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gjithëpërfshirëse</w:t>
            </w:r>
            <w:proofErr w:type="spellEnd"/>
          </w:p>
        </w:tc>
        <w:tc>
          <w:tcPr>
            <w:tcW w:w="0" w:type="auto"/>
            <w:vAlign w:val="center"/>
            <w:hideMark/>
          </w:tcPr>
          <w:p w14:paraId="23CE85BD"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Formalizimi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i</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angazhimit</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aktorëve</w:t>
            </w:r>
            <w:proofErr w:type="spellEnd"/>
          </w:p>
        </w:tc>
        <w:tc>
          <w:tcPr>
            <w:tcW w:w="0" w:type="auto"/>
            <w:vAlign w:val="center"/>
            <w:hideMark/>
          </w:tcPr>
          <w:p w14:paraId="44ED6153"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Workshop </w:t>
            </w:r>
            <w:proofErr w:type="spellStart"/>
            <w:r w:rsidRPr="002801EB">
              <w:rPr>
                <w:rFonts w:asciiTheme="minorHAnsi" w:hAnsiTheme="minorHAnsi" w:cstheme="minorHAnsi"/>
                <w:sz w:val="20"/>
                <w:lang w:val="en-GB" w:eastAsia="en-GB"/>
              </w:rPr>
              <w:t>Kombëtar</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për</w:t>
            </w:r>
            <w:proofErr w:type="spellEnd"/>
            <w:r w:rsidRPr="002801EB">
              <w:rPr>
                <w:rFonts w:asciiTheme="minorHAnsi" w:hAnsiTheme="minorHAnsi" w:cstheme="minorHAnsi"/>
                <w:sz w:val="20"/>
                <w:lang w:val="en-GB" w:eastAsia="en-GB"/>
              </w:rPr>
              <w:t xml:space="preserve"> PP, </w:t>
            </w:r>
            <w:proofErr w:type="spellStart"/>
            <w:r w:rsidRPr="002801EB">
              <w:rPr>
                <w:rFonts w:asciiTheme="minorHAnsi" w:hAnsiTheme="minorHAnsi" w:cstheme="minorHAnsi"/>
                <w:sz w:val="20"/>
                <w:lang w:val="en-GB" w:eastAsia="en-GB"/>
              </w:rPr>
              <w:t>Tiranë</w:t>
            </w:r>
            <w:proofErr w:type="spellEnd"/>
            <w:r w:rsidRPr="002801EB">
              <w:rPr>
                <w:rFonts w:asciiTheme="minorHAnsi" w:hAnsiTheme="minorHAnsi" w:cstheme="minorHAnsi"/>
                <w:sz w:val="20"/>
                <w:lang w:val="en-GB" w:eastAsia="en-GB"/>
              </w:rPr>
              <w:t xml:space="preserve"> – </w:t>
            </w:r>
            <w:proofErr w:type="spellStart"/>
            <w:r w:rsidRPr="002801EB">
              <w:rPr>
                <w:rFonts w:asciiTheme="minorHAnsi" w:hAnsiTheme="minorHAnsi" w:cstheme="minorHAnsi"/>
                <w:sz w:val="20"/>
                <w:lang w:val="en-GB" w:eastAsia="en-GB"/>
              </w:rPr>
              <w:t>Tetor</w:t>
            </w:r>
            <w:proofErr w:type="spellEnd"/>
            <w:r w:rsidRPr="002801EB">
              <w:rPr>
                <w:rFonts w:asciiTheme="minorHAnsi" w:hAnsiTheme="minorHAnsi" w:cstheme="minorHAnsi"/>
                <w:sz w:val="20"/>
                <w:lang w:val="en-GB" w:eastAsia="en-GB"/>
              </w:rPr>
              <w:t xml:space="preserve"> 2026</w:t>
            </w:r>
          </w:p>
        </w:tc>
      </w:tr>
      <w:tr w:rsidR="002801EB" w:rsidRPr="00156AC2" w14:paraId="0C30DFB0" w14:textId="77777777" w:rsidTr="002801EB">
        <w:trPr>
          <w:tblCellSpacing w:w="15" w:type="dxa"/>
        </w:trPr>
        <w:tc>
          <w:tcPr>
            <w:tcW w:w="0" w:type="auto"/>
            <w:vAlign w:val="center"/>
            <w:hideMark/>
          </w:tcPr>
          <w:p w14:paraId="75080F7B" w14:textId="77777777" w:rsidR="002801EB" w:rsidRPr="00130943" w:rsidRDefault="002801EB" w:rsidP="002801EB">
            <w:pPr>
              <w:jc w:val="both"/>
              <w:rPr>
                <w:rFonts w:asciiTheme="minorHAnsi" w:hAnsiTheme="minorHAnsi" w:cstheme="minorHAnsi"/>
                <w:b/>
                <w:bCs/>
                <w:color w:val="FF0000"/>
                <w:sz w:val="20"/>
                <w:lang w:eastAsia="en-GB"/>
              </w:rPr>
            </w:pPr>
            <w:proofErr w:type="spellStart"/>
            <w:r w:rsidRPr="00130943">
              <w:rPr>
                <w:rFonts w:asciiTheme="minorHAnsi" w:hAnsiTheme="minorHAnsi" w:cstheme="minorHAnsi"/>
                <w:b/>
                <w:bCs/>
                <w:color w:val="FF0000"/>
                <w:sz w:val="20"/>
                <w:lang w:eastAsia="en-GB"/>
              </w:rPr>
              <w:t>Pjesëmarrja</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ndërkufitare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për</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peizazhe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rezistente</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ndaj</w:t>
            </w:r>
            <w:proofErr w:type="spellEnd"/>
            <w:r w:rsidRPr="00130943">
              <w:rPr>
                <w:rFonts w:asciiTheme="minorHAnsi" w:hAnsiTheme="minorHAnsi" w:cstheme="minorHAnsi"/>
                <w:b/>
                <w:bCs/>
                <w:color w:val="FF0000"/>
                <w:sz w:val="20"/>
                <w:lang w:eastAsia="en-GB"/>
              </w:rPr>
              <w:t xml:space="preserve"> </w:t>
            </w:r>
            <w:proofErr w:type="spellStart"/>
            <w:r w:rsidRPr="00130943">
              <w:rPr>
                <w:rFonts w:asciiTheme="minorHAnsi" w:hAnsiTheme="minorHAnsi" w:cstheme="minorHAnsi"/>
                <w:b/>
                <w:bCs/>
                <w:color w:val="FF0000"/>
                <w:sz w:val="20"/>
                <w:lang w:eastAsia="en-GB"/>
              </w:rPr>
              <w:t>zjarreve</w:t>
            </w:r>
            <w:proofErr w:type="spellEnd"/>
          </w:p>
        </w:tc>
        <w:tc>
          <w:tcPr>
            <w:tcW w:w="0" w:type="auto"/>
            <w:vAlign w:val="center"/>
            <w:hideMark/>
          </w:tcPr>
          <w:p w14:paraId="5146E2DC"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Konsultime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rajonale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dhe</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ndërkufitare</w:t>
            </w:r>
            <w:proofErr w:type="spellEnd"/>
          </w:p>
        </w:tc>
        <w:tc>
          <w:tcPr>
            <w:tcW w:w="0" w:type="auto"/>
            <w:vAlign w:val="center"/>
            <w:hideMark/>
          </w:tcPr>
          <w:p w14:paraId="2779F175"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Testim</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në</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Tryezën</w:t>
            </w:r>
            <w:proofErr w:type="spellEnd"/>
            <w:r w:rsidRPr="002801EB">
              <w:rPr>
                <w:rFonts w:asciiTheme="minorHAnsi" w:hAnsiTheme="minorHAnsi" w:cstheme="minorHAnsi"/>
                <w:sz w:val="20"/>
                <w:lang w:val="en-GB" w:eastAsia="en-GB"/>
              </w:rPr>
              <w:t xml:space="preserve"> Rajonale, </w:t>
            </w:r>
            <w:proofErr w:type="spellStart"/>
            <w:r w:rsidRPr="002801EB">
              <w:rPr>
                <w:rFonts w:asciiTheme="minorHAnsi" w:hAnsiTheme="minorHAnsi" w:cstheme="minorHAnsi"/>
                <w:sz w:val="20"/>
                <w:lang w:val="en-GB" w:eastAsia="en-GB"/>
              </w:rPr>
              <w:t>Shkodër</w:t>
            </w:r>
            <w:proofErr w:type="spellEnd"/>
            <w:r w:rsidRPr="002801EB">
              <w:rPr>
                <w:rFonts w:asciiTheme="minorHAnsi" w:hAnsiTheme="minorHAnsi" w:cstheme="minorHAnsi"/>
                <w:sz w:val="20"/>
                <w:lang w:val="en-GB" w:eastAsia="en-GB"/>
              </w:rPr>
              <w:t xml:space="preserve"> – </w:t>
            </w:r>
            <w:proofErr w:type="spellStart"/>
            <w:r w:rsidRPr="002801EB">
              <w:rPr>
                <w:rFonts w:asciiTheme="minorHAnsi" w:hAnsiTheme="minorHAnsi" w:cstheme="minorHAnsi"/>
                <w:sz w:val="20"/>
                <w:lang w:val="en-GB" w:eastAsia="en-GB"/>
              </w:rPr>
              <w:t>Nëntor</w:t>
            </w:r>
            <w:proofErr w:type="spellEnd"/>
            <w:r w:rsidRPr="002801EB">
              <w:rPr>
                <w:rFonts w:asciiTheme="minorHAnsi" w:hAnsiTheme="minorHAnsi" w:cstheme="minorHAnsi"/>
                <w:sz w:val="20"/>
                <w:lang w:val="en-GB" w:eastAsia="en-GB"/>
              </w:rPr>
              <w:t xml:space="preserve"> 2026</w:t>
            </w:r>
          </w:p>
        </w:tc>
      </w:tr>
      <w:tr w:rsidR="002801EB" w:rsidRPr="00156AC2" w14:paraId="3244496C" w14:textId="77777777" w:rsidTr="002801EB">
        <w:trPr>
          <w:tblCellSpacing w:w="15" w:type="dxa"/>
        </w:trPr>
        <w:tc>
          <w:tcPr>
            <w:tcW w:w="0" w:type="auto"/>
            <w:vAlign w:val="center"/>
            <w:hideMark/>
          </w:tcPr>
          <w:p w14:paraId="4A020FAB" w14:textId="77777777" w:rsidR="002801EB" w:rsidRPr="002801EB" w:rsidRDefault="002801EB" w:rsidP="002801EB">
            <w:pPr>
              <w:jc w:val="both"/>
              <w:rPr>
                <w:rFonts w:asciiTheme="minorHAnsi" w:hAnsiTheme="minorHAnsi" w:cstheme="minorHAnsi"/>
                <w:b/>
                <w:bCs/>
                <w:color w:val="FF0000"/>
                <w:sz w:val="20"/>
                <w:lang w:val="en-GB" w:eastAsia="en-GB"/>
              </w:rPr>
            </w:pPr>
            <w:proofErr w:type="spellStart"/>
            <w:r w:rsidRPr="002801EB">
              <w:rPr>
                <w:rFonts w:asciiTheme="minorHAnsi" w:hAnsiTheme="minorHAnsi" w:cstheme="minorHAnsi"/>
                <w:b/>
                <w:bCs/>
                <w:color w:val="FF0000"/>
                <w:sz w:val="20"/>
                <w:lang w:val="en-GB" w:eastAsia="en-GB"/>
              </w:rPr>
              <w:t>Kuptimi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i</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Vlerësimit</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Strategjik</w:t>
            </w:r>
            <w:proofErr w:type="spellEnd"/>
            <w:r w:rsidRPr="002801EB">
              <w:rPr>
                <w:rFonts w:asciiTheme="minorHAnsi" w:hAnsiTheme="minorHAnsi" w:cstheme="minorHAnsi"/>
                <w:b/>
                <w:bCs/>
                <w:color w:val="FF0000"/>
                <w:sz w:val="20"/>
                <w:lang w:val="en-GB" w:eastAsia="en-GB"/>
              </w:rPr>
              <w:t xml:space="preserve"> </w:t>
            </w:r>
            <w:proofErr w:type="spellStart"/>
            <w:r w:rsidRPr="002801EB">
              <w:rPr>
                <w:rFonts w:asciiTheme="minorHAnsi" w:hAnsiTheme="minorHAnsi" w:cstheme="minorHAnsi"/>
                <w:b/>
                <w:bCs/>
                <w:color w:val="FF0000"/>
                <w:sz w:val="20"/>
                <w:lang w:val="en-GB" w:eastAsia="en-GB"/>
              </w:rPr>
              <w:t>Mjedisor</w:t>
            </w:r>
            <w:proofErr w:type="spellEnd"/>
            <w:r w:rsidRPr="002801EB">
              <w:rPr>
                <w:rFonts w:asciiTheme="minorHAnsi" w:hAnsiTheme="minorHAnsi" w:cstheme="minorHAnsi"/>
                <w:b/>
                <w:bCs/>
                <w:color w:val="FF0000"/>
                <w:sz w:val="20"/>
                <w:lang w:val="en-GB" w:eastAsia="en-GB"/>
              </w:rPr>
              <w:t xml:space="preserve"> (VSM)</w:t>
            </w:r>
          </w:p>
        </w:tc>
        <w:tc>
          <w:tcPr>
            <w:tcW w:w="0" w:type="auto"/>
            <w:vAlign w:val="center"/>
            <w:hideMark/>
          </w:tcPr>
          <w:p w14:paraId="4C1FFDD2" w14:textId="77777777" w:rsidR="002801EB" w:rsidRPr="002801EB" w:rsidRDefault="002801EB" w:rsidP="002801EB">
            <w:pPr>
              <w:rPr>
                <w:rFonts w:asciiTheme="minorHAnsi" w:hAnsiTheme="minorHAnsi" w:cstheme="minorHAnsi"/>
                <w:sz w:val="20"/>
                <w:lang w:val="en-GB" w:eastAsia="en-GB"/>
              </w:rPr>
            </w:pPr>
            <w:proofErr w:type="spellStart"/>
            <w:r w:rsidRPr="002801EB">
              <w:rPr>
                <w:rFonts w:asciiTheme="minorHAnsi" w:hAnsiTheme="minorHAnsi" w:cstheme="minorHAnsi"/>
                <w:sz w:val="20"/>
                <w:lang w:val="en-GB" w:eastAsia="en-GB"/>
              </w:rPr>
              <w:t>Proceset</w:t>
            </w:r>
            <w:proofErr w:type="spellEnd"/>
            <w:r w:rsidRPr="002801EB">
              <w:rPr>
                <w:rFonts w:asciiTheme="minorHAnsi" w:hAnsiTheme="minorHAnsi" w:cstheme="minorHAnsi"/>
                <w:sz w:val="20"/>
                <w:lang w:val="en-GB" w:eastAsia="en-GB"/>
              </w:rPr>
              <w:t xml:space="preserve"> e </w:t>
            </w:r>
            <w:proofErr w:type="spellStart"/>
            <w:r w:rsidRPr="002801EB">
              <w:rPr>
                <w:rFonts w:asciiTheme="minorHAnsi" w:hAnsiTheme="minorHAnsi" w:cstheme="minorHAnsi"/>
                <w:sz w:val="20"/>
                <w:lang w:val="en-GB" w:eastAsia="en-GB"/>
              </w:rPr>
              <w:t>planifikimit</w:t>
            </w:r>
            <w:proofErr w:type="spellEnd"/>
            <w:r w:rsidRPr="002801EB">
              <w:rPr>
                <w:rFonts w:asciiTheme="minorHAnsi" w:hAnsiTheme="minorHAnsi" w:cstheme="minorHAnsi"/>
                <w:sz w:val="20"/>
                <w:lang w:val="en-GB" w:eastAsia="en-GB"/>
              </w:rPr>
              <w:t xml:space="preserve"> </w:t>
            </w:r>
            <w:proofErr w:type="spellStart"/>
            <w:r w:rsidRPr="002801EB">
              <w:rPr>
                <w:rFonts w:asciiTheme="minorHAnsi" w:hAnsiTheme="minorHAnsi" w:cstheme="minorHAnsi"/>
                <w:sz w:val="20"/>
                <w:lang w:val="en-GB" w:eastAsia="en-GB"/>
              </w:rPr>
              <w:t>strategjik</w:t>
            </w:r>
            <w:proofErr w:type="spellEnd"/>
          </w:p>
        </w:tc>
        <w:tc>
          <w:tcPr>
            <w:tcW w:w="0" w:type="auto"/>
            <w:vAlign w:val="center"/>
            <w:hideMark/>
          </w:tcPr>
          <w:p w14:paraId="02592DF2"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Testim në proceset VNM/VSM – Korrik–Nëntor 2026</w:t>
            </w:r>
          </w:p>
        </w:tc>
      </w:tr>
    </w:tbl>
    <w:p w14:paraId="078DE31E" w14:textId="2658C6E5" w:rsidR="002801EB" w:rsidRPr="00130943" w:rsidRDefault="002801EB" w:rsidP="002801EB">
      <w:pPr>
        <w:rPr>
          <w:rFonts w:asciiTheme="minorHAnsi" w:eastAsia="Calibri" w:hAnsiTheme="minorHAnsi" w:cstheme="minorHAnsi"/>
          <w:b/>
          <w:bCs/>
          <w:color w:val="4472C4" w:themeColor="accent5"/>
          <w:sz w:val="22"/>
          <w:szCs w:val="22"/>
        </w:rPr>
      </w:pPr>
      <w:proofErr w:type="spellStart"/>
      <w:r w:rsidRPr="00130943">
        <w:rPr>
          <w:rFonts w:asciiTheme="minorHAnsi" w:eastAsia="Calibri" w:hAnsiTheme="minorHAnsi" w:cstheme="minorHAnsi"/>
          <w:b/>
          <w:bCs/>
          <w:color w:val="4472C4" w:themeColor="accent5"/>
          <w:sz w:val="22"/>
          <w:szCs w:val="22"/>
        </w:rPr>
        <w:lastRenderedPageBreak/>
        <w:t>Tabela</w:t>
      </w:r>
      <w:proofErr w:type="spellEnd"/>
      <w:r w:rsidRPr="00130943">
        <w:rPr>
          <w:rFonts w:asciiTheme="minorHAnsi" w:eastAsia="Calibri" w:hAnsiTheme="minorHAnsi" w:cstheme="minorHAnsi"/>
          <w:b/>
          <w:bCs/>
          <w:color w:val="4472C4" w:themeColor="accent5"/>
          <w:sz w:val="22"/>
          <w:szCs w:val="22"/>
        </w:rPr>
        <w:t xml:space="preserve"> 2. </w:t>
      </w:r>
      <w:proofErr w:type="spellStart"/>
      <w:r w:rsidRPr="00130943">
        <w:rPr>
          <w:rFonts w:asciiTheme="minorHAnsi" w:eastAsia="Calibri" w:hAnsiTheme="minorHAnsi" w:cstheme="minorHAnsi"/>
          <w:b/>
          <w:bCs/>
          <w:color w:val="4472C4" w:themeColor="accent5"/>
          <w:sz w:val="22"/>
          <w:szCs w:val="22"/>
        </w:rPr>
        <w:t>Shërbimet</w:t>
      </w:r>
      <w:proofErr w:type="spellEnd"/>
      <w:r w:rsidRPr="00130943">
        <w:rPr>
          <w:rFonts w:asciiTheme="minorHAnsi" w:eastAsia="Calibri" w:hAnsiTheme="minorHAnsi" w:cstheme="minorHAnsi"/>
          <w:b/>
          <w:bCs/>
          <w:color w:val="4472C4" w:themeColor="accent5"/>
          <w:sz w:val="22"/>
          <w:szCs w:val="22"/>
        </w:rPr>
        <w:t xml:space="preserve"> </w:t>
      </w:r>
      <w:proofErr w:type="spellStart"/>
      <w:r w:rsidRPr="00130943">
        <w:rPr>
          <w:rFonts w:asciiTheme="minorHAnsi" w:eastAsia="Calibri" w:hAnsiTheme="minorHAnsi" w:cstheme="minorHAnsi"/>
          <w:b/>
          <w:bCs/>
          <w:color w:val="4472C4" w:themeColor="accent5"/>
          <w:sz w:val="22"/>
          <w:szCs w:val="22"/>
        </w:rPr>
        <w:t>ligjore</w:t>
      </w:r>
      <w:proofErr w:type="spellEnd"/>
      <w:r w:rsidRPr="00130943">
        <w:rPr>
          <w:rFonts w:asciiTheme="minorHAnsi" w:eastAsia="Calibri" w:hAnsiTheme="minorHAnsi" w:cstheme="minorHAnsi"/>
          <w:b/>
          <w:bCs/>
          <w:color w:val="4472C4" w:themeColor="accent5"/>
          <w:sz w:val="22"/>
          <w:szCs w:val="22"/>
        </w:rPr>
        <w:t xml:space="preserve">, </w:t>
      </w:r>
      <w:proofErr w:type="spellStart"/>
      <w:r w:rsidRPr="00130943">
        <w:rPr>
          <w:rFonts w:asciiTheme="minorHAnsi" w:eastAsia="Calibri" w:hAnsiTheme="minorHAnsi" w:cstheme="minorHAnsi"/>
          <w:b/>
          <w:bCs/>
          <w:color w:val="4472C4" w:themeColor="accent5"/>
          <w:sz w:val="22"/>
          <w:szCs w:val="22"/>
        </w:rPr>
        <w:t>proceset</w:t>
      </w:r>
      <w:proofErr w:type="spellEnd"/>
      <w:r w:rsidRPr="00130943">
        <w:rPr>
          <w:rFonts w:asciiTheme="minorHAnsi" w:eastAsia="Calibri" w:hAnsiTheme="minorHAnsi" w:cstheme="minorHAnsi"/>
          <w:b/>
          <w:bCs/>
          <w:color w:val="4472C4" w:themeColor="accent5"/>
          <w:sz w:val="22"/>
          <w:szCs w:val="22"/>
        </w:rPr>
        <w:t xml:space="preserve"> e </w:t>
      </w:r>
      <w:proofErr w:type="spellStart"/>
      <w:r w:rsidRPr="00130943">
        <w:rPr>
          <w:rFonts w:asciiTheme="minorHAnsi" w:eastAsia="Calibri" w:hAnsiTheme="minorHAnsi" w:cstheme="minorHAnsi"/>
          <w:b/>
          <w:bCs/>
          <w:color w:val="4472C4" w:themeColor="accent5"/>
          <w:sz w:val="22"/>
          <w:szCs w:val="22"/>
        </w:rPr>
        <w:t>pj</w:t>
      </w:r>
      <w:r w:rsidR="00156AC2" w:rsidRPr="00130943">
        <w:rPr>
          <w:rFonts w:asciiTheme="minorHAnsi" w:eastAsia="Calibri" w:hAnsiTheme="minorHAnsi" w:cstheme="minorHAnsi"/>
          <w:b/>
          <w:bCs/>
          <w:color w:val="4472C4" w:themeColor="accent5"/>
          <w:sz w:val="22"/>
          <w:szCs w:val="22"/>
        </w:rPr>
        <w:t>esëmarrjes</w:t>
      </w:r>
      <w:proofErr w:type="spellEnd"/>
      <w:r w:rsidR="00156AC2" w:rsidRPr="00130943">
        <w:rPr>
          <w:rFonts w:asciiTheme="minorHAnsi" w:eastAsia="Calibri" w:hAnsiTheme="minorHAnsi" w:cstheme="minorHAnsi"/>
          <w:b/>
          <w:bCs/>
          <w:color w:val="4472C4" w:themeColor="accent5"/>
          <w:sz w:val="22"/>
          <w:szCs w:val="22"/>
        </w:rPr>
        <w:t xml:space="preserve">, </w:t>
      </w:r>
      <w:proofErr w:type="spellStart"/>
      <w:r w:rsidR="00156AC2" w:rsidRPr="00130943">
        <w:rPr>
          <w:rFonts w:asciiTheme="minorHAnsi" w:eastAsia="Calibri" w:hAnsiTheme="minorHAnsi" w:cstheme="minorHAnsi"/>
          <w:b/>
          <w:bCs/>
          <w:color w:val="4472C4" w:themeColor="accent5"/>
          <w:sz w:val="22"/>
          <w:szCs w:val="22"/>
        </w:rPr>
        <w:t>mjetet</w:t>
      </w:r>
      <w:proofErr w:type="spellEnd"/>
      <w:r w:rsidR="00156AC2" w:rsidRPr="00130943">
        <w:rPr>
          <w:rFonts w:asciiTheme="minorHAnsi" w:eastAsia="Calibri" w:hAnsiTheme="minorHAnsi" w:cstheme="minorHAnsi"/>
          <w:b/>
          <w:bCs/>
          <w:color w:val="4472C4" w:themeColor="accent5"/>
          <w:sz w:val="22"/>
          <w:szCs w:val="22"/>
        </w:rPr>
        <w:t xml:space="preserve"> e </w:t>
      </w:r>
      <w:proofErr w:type="spellStart"/>
      <w:r w:rsidR="00156AC2" w:rsidRPr="00130943">
        <w:rPr>
          <w:rFonts w:asciiTheme="minorHAnsi" w:eastAsia="Calibri" w:hAnsiTheme="minorHAnsi" w:cstheme="minorHAnsi"/>
          <w:b/>
          <w:bCs/>
          <w:color w:val="4472C4" w:themeColor="accent5"/>
          <w:sz w:val="22"/>
          <w:szCs w:val="22"/>
        </w:rPr>
        <w:t>Paketës</w:t>
      </w:r>
      <w:proofErr w:type="spellEnd"/>
      <w:r w:rsidR="00156AC2" w:rsidRPr="00130943">
        <w:rPr>
          <w:rFonts w:asciiTheme="minorHAnsi" w:eastAsia="Calibri" w:hAnsiTheme="minorHAnsi" w:cstheme="minorHAnsi"/>
          <w:b/>
          <w:bCs/>
          <w:color w:val="4472C4" w:themeColor="accent5"/>
          <w:sz w:val="22"/>
          <w:szCs w:val="22"/>
        </w:rPr>
        <w:t xml:space="preserve"> se </w:t>
      </w:r>
      <w:proofErr w:type="spellStart"/>
      <w:r w:rsidR="00156AC2" w:rsidRPr="00130943">
        <w:rPr>
          <w:rFonts w:asciiTheme="minorHAnsi" w:eastAsia="Calibri" w:hAnsiTheme="minorHAnsi" w:cstheme="minorHAnsi"/>
          <w:b/>
          <w:bCs/>
          <w:color w:val="4472C4" w:themeColor="accent5"/>
          <w:sz w:val="22"/>
          <w:szCs w:val="22"/>
        </w:rPr>
        <w:t>Perfshirjes</w:t>
      </w:r>
      <w:proofErr w:type="spellEnd"/>
      <w:r w:rsidR="00156AC2" w:rsidRPr="00130943">
        <w:rPr>
          <w:rFonts w:asciiTheme="minorHAnsi" w:eastAsia="Calibri" w:hAnsiTheme="minorHAnsi" w:cstheme="minorHAnsi"/>
          <w:b/>
          <w:bCs/>
          <w:color w:val="4472C4" w:themeColor="accent5"/>
          <w:sz w:val="22"/>
          <w:szCs w:val="22"/>
        </w:rPr>
        <w:t xml:space="preserve"> </w:t>
      </w:r>
      <w:proofErr w:type="spellStart"/>
      <w:r w:rsidR="00156AC2" w:rsidRPr="00130943">
        <w:rPr>
          <w:rFonts w:asciiTheme="minorHAnsi" w:eastAsia="Calibri" w:hAnsiTheme="minorHAnsi" w:cstheme="minorHAnsi"/>
          <w:b/>
          <w:bCs/>
          <w:color w:val="4472C4" w:themeColor="accent5"/>
          <w:sz w:val="22"/>
          <w:szCs w:val="22"/>
        </w:rPr>
        <w:t>Publike</w:t>
      </w:r>
      <w:proofErr w:type="spellEnd"/>
      <w:r w:rsidR="00156AC2" w:rsidRPr="00130943">
        <w:rPr>
          <w:rFonts w:asciiTheme="minorHAnsi" w:eastAsia="Calibri" w:hAnsiTheme="minorHAnsi" w:cstheme="minorHAnsi"/>
          <w:b/>
          <w:bCs/>
          <w:color w:val="4472C4" w:themeColor="accent5"/>
          <w:sz w:val="22"/>
          <w:szCs w:val="22"/>
        </w:rPr>
        <w:t xml:space="preserve"> (PP) te </w:t>
      </w:r>
      <w:proofErr w:type="spellStart"/>
      <w:r w:rsidRPr="00130943">
        <w:rPr>
          <w:rFonts w:asciiTheme="minorHAnsi" w:eastAsia="Calibri" w:hAnsiTheme="minorHAnsi" w:cstheme="minorHAnsi"/>
          <w:b/>
          <w:bCs/>
          <w:color w:val="4472C4" w:themeColor="accent5"/>
          <w:sz w:val="22"/>
          <w:szCs w:val="22"/>
        </w:rPr>
        <w:t>Elbasanit</w:t>
      </w:r>
      <w:proofErr w:type="spellEnd"/>
      <w:r w:rsidRPr="00130943">
        <w:rPr>
          <w:rFonts w:asciiTheme="minorHAnsi" w:eastAsia="Calibri" w:hAnsiTheme="minorHAnsi" w:cstheme="minorHAnsi"/>
          <w:b/>
          <w:bCs/>
          <w:color w:val="4472C4" w:themeColor="accent5"/>
          <w:sz w:val="22"/>
          <w:szCs w:val="22"/>
        </w:rPr>
        <w:t xml:space="preserve"> </w:t>
      </w:r>
      <w:proofErr w:type="spellStart"/>
      <w:r w:rsidRPr="00130943">
        <w:rPr>
          <w:rFonts w:asciiTheme="minorHAnsi" w:eastAsia="Calibri" w:hAnsiTheme="minorHAnsi" w:cstheme="minorHAnsi"/>
          <w:b/>
          <w:bCs/>
          <w:color w:val="4472C4" w:themeColor="accent5"/>
          <w:sz w:val="22"/>
          <w:szCs w:val="22"/>
        </w:rPr>
        <w:t>dhe</w:t>
      </w:r>
      <w:proofErr w:type="spellEnd"/>
      <w:r w:rsidRPr="00130943">
        <w:rPr>
          <w:rFonts w:asciiTheme="minorHAnsi" w:eastAsia="Calibri" w:hAnsiTheme="minorHAnsi" w:cstheme="minorHAnsi"/>
          <w:b/>
          <w:bCs/>
          <w:color w:val="4472C4" w:themeColor="accent5"/>
          <w:sz w:val="22"/>
          <w:szCs w:val="22"/>
        </w:rPr>
        <w:t xml:space="preserve"> </w:t>
      </w:r>
      <w:proofErr w:type="spellStart"/>
      <w:r w:rsidRPr="00130943">
        <w:rPr>
          <w:rFonts w:asciiTheme="minorHAnsi" w:eastAsia="Calibri" w:hAnsiTheme="minorHAnsi" w:cstheme="minorHAnsi"/>
          <w:b/>
          <w:bCs/>
          <w:color w:val="4472C4" w:themeColor="accent5"/>
          <w:sz w:val="22"/>
          <w:szCs w:val="22"/>
        </w:rPr>
        <w:t>shembuj</w:t>
      </w:r>
      <w:proofErr w:type="spellEnd"/>
      <w:r w:rsidRPr="00130943">
        <w:rPr>
          <w:rFonts w:asciiTheme="minorHAnsi" w:eastAsia="Calibri" w:hAnsiTheme="minorHAnsi" w:cstheme="minorHAnsi"/>
          <w:b/>
          <w:bCs/>
          <w:color w:val="4472C4" w:themeColor="accent5"/>
          <w:sz w:val="22"/>
          <w:szCs w:val="22"/>
        </w:rPr>
        <w:t xml:space="preserve"> </w:t>
      </w:r>
      <w:proofErr w:type="spellStart"/>
      <w:r w:rsidRPr="00130943">
        <w:rPr>
          <w:rFonts w:asciiTheme="minorHAnsi" w:eastAsia="Calibri" w:hAnsiTheme="minorHAnsi" w:cstheme="minorHAnsi"/>
          <w:b/>
          <w:bCs/>
          <w:color w:val="4472C4" w:themeColor="accent5"/>
          <w:sz w:val="22"/>
          <w:szCs w:val="22"/>
        </w:rPr>
        <w:t>praktikë</w:t>
      </w:r>
      <w:proofErr w:type="spellEnd"/>
    </w:p>
    <w:p w14:paraId="694EA2EE" w14:textId="77777777" w:rsidR="002801EB" w:rsidRPr="00130943" w:rsidRDefault="002801EB" w:rsidP="002801EB">
      <w:pPr>
        <w:rPr>
          <w:rFonts w:asciiTheme="minorHAnsi" w:eastAsia="Calibri" w:hAnsiTheme="minorHAnsi" w:cstheme="minorHAnsi"/>
          <w:b/>
          <w:bCs/>
          <w:sz w:val="22"/>
          <w:szCs w:val="22"/>
        </w:rPr>
      </w:pPr>
    </w:p>
    <w:tbl>
      <w:tblPr>
        <w:tblW w:w="1459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71"/>
        <w:gridCol w:w="2552"/>
        <w:gridCol w:w="2409"/>
        <w:gridCol w:w="3119"/>
        <w:gridCol w:w="5245"/>
      </w:tblGrid>
      <w:tr w:rsidR="002801EB" w:rsidRPr="00A447EB" w14:paraId="04070557" w14:textId="77777777" w:rsidTr="002801EB">
        <w:trPr>
          <w:tblHeader/>
          <w:tblCellSpacing w:w="15" w:type="dxa"/>
        </w:trPr>
        <w:tc>
          <w:tcPr>
            <w:tcW w:w="1226" w:type="dxa"/>
            <w:vAlign w:val="center"/>
            <w:hideMark/>
          </w:tcPr>
          <w:p w14:paraId="08CD64AC" w14:textId="77777777" w:rsidR="002801EB" w:rsidRPr="007336B7" w:rsidRDefault="002801EB" w:rsidP="002801EB">
            <w:pPr>
              <w:jc w:val="center"/>
              <w:rPr>
                <w:rFonts w:asciiTheme="minorHAnsi" w:hAnsiTheme="minorHAnsi" w:cstheme="minorHAnsi"/>
                <w:b/>
                <w:bCs/>
                <w:color w:val="4472C4" w:themeColor="accent5"/>
                <w:sz w:val="20"/>
                <w:lang w:val="en-GB" w:eastAsia="en-GB"/>
              </w:rPr>
            </w:pPr>
            <w:hyperlink r:id="rId9" w:history="1">
              <w:proofErr w:type="spellStart"/>
              <w:r w:rsidRPr="007336B7">
                <w:rPr>
                  <w:rFonts w:asciiTheme="minorHAnsi" w:hAnsiTheme="minorHAnsi" w:cstheme="minorHAnsi"/>
                  <w:b/>
                  <w:bCs/>
                  <w:color w:val="4472C4" w:themeColor="accent5"/>
                  <w:sz w:val="20"/>
                  <w:lang w:val="en-GB" w:eastAsia="en-GB"/>
                </w:rPr>
                <w:t>Kategoria</w:t>
              </w:r>
              <w:proofErr w:type="spellEnd"/>
            </w:hyperlink>
          </w:p>
        </w:tc>
        <w:tc>
          <w:tcPr>
            <w:tcW w:w="2522" w:type="dxa"/>
            <w:vAlign w:val="center"/>
            <w:hideMark/>
          </w:tcPr>
          <w:p w14:paraId="4A9BD6A7" w14:textId="77777777" w:rsidR="002801EB" w:rsidRPr="007336B7" w:rsidRDefault="002801EB" w:rsidP="002801EB">
            <w:pPr>
              <w:jc w:val="center"/>
              <w:rPr>
                <w:rFonts w:asciiTheme="minorHAnsi" w:hAnsiTheme="minorHAnsi" w:cstheme="minorHAnsi"/>
                <w:b/>
                <w:bCs/>
                <w:color w:val="4472C4" w:themeColor="accent5"/>
                <w:sz w:val="20"/>
                <w:lang w:val="en-GB" w:eastAsia="en-GB"/>
              </w:rPr>
            </w:pPr>
            <w:proofErr w:type="spellStart"/>
            <w:r w:rsidRPr="007336B7">
              <w:rPr>
                <w:rFonts w:asciiTheme="minorHAnsi" w:hAnsiTheme="minorHAnsi" w:cstheme="minorHAnsi"/>
                <w:b/>
                <w:bCs/>
                <w:color w:val="4472C4" w:themeColor="accent5"/>
                <w:sz w:val="20"/>
                <w:lang w:val="en-GB" w:eastAsia="en-GB"/>
              </w:rPr>
              <w:t>Detyrimet</w:t>
            </w:r>
            <w:proofErr w:type="spellEnd"/>
            <w:r w:rsidRPr="007336B7">
              <w:rPr>
                <w:rFonts w:asciiTheme="minorHAnsi" w:hAnsiTheme="minorHAnsi" w:cstheme="minorHAnsi"/>
                <w:b/>
                <w:bCs/>
                <w:color w:val="4472C4" w:themeColor="accent5"/>
                <w:sz w:val="20"/>
                <w:lang w:val="en-GB" w:eastAsia="en-GB"/>
              </w:rPr>
              <w:t xml:space="preserve"> </w:t>
            </w:r>
            <w:proofErr w:type="spellStart"/>
            <w:r w:rsidRPr="007336B7">
              <w:rPr>
                <w:rFonts w:asciiTheme="minorHAnsi" w:hAnsiTheme="minorHAnsi" w:cstheme="minorHAnsi"/>
                <w:b/>
                <w:bCs/>
                <w:color w:val="4472C4" w:themeColor="accent5"/>
                <w:sz w:val="20"/>
                <w:lang w:val="en-GB" w:eastAsia="en-GB"/>
              </w:rPr>
              <w:t>ligjore</w:t>
            </w:r>
            <w:proofErr w:type="spellEnd"/>
            <w:r w:rsidRPr="007336B7">
              <w:rPr>
                <w:rFonts w:asciiTheme="minorHAnsi" w:hAnsiTheme="minorHAnsi" w:cstheme="minorHAnsi"/>
                <w:b/>
                <w:bCs/>
                <w:color w:val="4472C4" w:themeColor="accent5"/>
                <w:sz w:val="20"/>
                <w:lang w:val="en-GB" w:eastAsia="en-GB"/>
              </w:rPr>
              <w:t xml:space="preserve"> </w:t>
            </w:r>
            <w:proofErr w:type="spellStart"/>
            <w:r w:rsidRPr="007336B7">
              <w:rPr>
                <w:rFonts w:asciiTheme="minorHAnsi" w:hAnsiTheme="minorHAnsi" w:cstheme="minorHAnsi"/>
                <w:b/>
                <w:bCs/>
                <w:color w:val="4472C4" w:themeColor="accent5"/>
                <w:sz w:val="20"/>
                <w:lang w:val="en-GB" w:eastAsia="en-GB"/>
              </w:rPr>
              <w:t>ndaj</w:t>
            </w:r>
            <w:proofErr w:type="spellEnd"/>
            <w:r w:rsidRPr="007336B7">
              <w:rPr>
                <w:rFonts w:asciiTheme="minorHAnsi" w:hAnsiTheme="minorHAnsi" w:cstheme="minorHAnsi"/>
                <w:b/>
                <w:bCs/>
                <w:color w:val="4472C4" w:themeColor="accent5"/>
                <w:sz w:val="20"/>
                <w:lang w:val="en-GB" w:eastAsia="en-GB"/>
              </w:rPr>
              <w:t xml:space="preserve"> </w:t>
            </w:r>
            <w:proofErr w:type="spellStart"/>
            <w:r w:rsidRPr="007336B7">
              <w:rPr>
                <w:rFonts w:asciiTheme="minorHAnsi" w:hAnsiTheme="minorHAnsi" w:cstheme="minorHAnsi"/>
                <w:b/>
                <w:bCs/>
                <w:color w:val="4472C4" w:themeColor="accent5"/>
                <w:sz w:val="20"/>
                <w:lang w:val="en-GB" w:eastAsia="en-GB"/>
              </w:rPr>
              <w:t>qytetarëve</w:t>
            </w:r>
            <w:proofErr w:type="spellEnd"/>
          </w:p>
        </w:tc>
        <w:tc>
          <w:tcPr>
            <w:tcW w:w="2379" w:type="dxa"/>
            <w:vAlign w:val="center"/>
            <w:hideMark/>
          </w:tcPr>
          <w:p w14:paraId="57869909" w14:textId="77777777" w:rsidR="002801EB" w:rsidRPr="007336B7" w:rsidRDefault="002801EB" w:rsidP="002801EB">
            <w:pPr>
              <w:jc w:val="center"/>
              <w:rPr>
                <w:rFonts w:asciiTheme="minorHAnsi" w:hAnsiTheme="minorHAnsi" w:cstheme="minorHAnsi"/>
                <w:b/>
                <w:bCs/>
                <w:color w:val="4472C4" w:themeColor="accent5"/>
                <w:sz w:val="20"/>
                <w:lang w:val="en-GB" w:eastAsia="en-GB"/>
              </w:rPr>
            </w:pPr>
            <w:hyperlink r:id="rId10" w:history="1">
              <w:proofErr w:type="spellStart"/>
              <w:r w:rsidRPr="007336B7">
                <w:rPr>
                  <w:rFonts w:asciiTheme="minorHAnsi" w:hAnsiTheme="minorHAnsi" w:cstheme="minorHAnsi"/>
                  <w:b/>
                  <w:bCs/>
                  <w:color w:val="4472C4" w:themeColor="accent5"/>
                  <w:sz w:val="20"/>
                  <w:lang w:val="en-GB" w:eastAsia="en-GB"/>
                </w:rPr>
                <w:t>Proceset</w:t>
              </w:r>
              <w:proofErr w:type="spellEnd"/>
              <w:r w:rsidRPr="007336B7">
                <w:rPr>
                  <w:rFonts w:asciiTheme="minorHAnsi" w:hAnsiTheme="minorHAnsi" w:cstheme="minorHAnsi"/>
                  <w:b/>
                  <w:bCs/>
                  <w:color w:val="4472C4" w:themeColor="accent5"/>
                  <w:sz w:val="20"/>
                  <w:lang w:val="en-GB" w:eastAsia="en-GB"/>
                </w:rPr>
                <w:t xml:space="preserve"> e </w:t>
              </w:r>
              <w:proofErr w:type="spellStart"/>
              <w:r w:rsidRPr="007336B7">
                <w:rPr>
                  <w:rFonts w:asciiTheme="minorHAnsi" w:hAnsiTheme="minorHAnsi" w:cstheme="minorHAnsi"/>
                  <w:b/>
                  <w:bCs/>
                  <w:color w:val="4472C4" w:themeColor="accent5"/>
                  <w:sz w:val="20"/>
                  <w:lang w:val="en-GB" w:eastAsia="en-GB"/>
                </w:rPr>
                <w:t>pjesëmarrjes</w:t>
              </w:r>
              <w:proofErr w:type="spellEnd"/>
            </w:hyperlink>
          </w:p>
        </w:tc>
        <w:tc>
          <w:tcPr>
            <w:tcW w:w="3089" w:type="dxa"/>
            <w:vAlign w:val="center"/>
            <w:hideMark/>
          </w:tcPr>
          <w:p w14:paraId="61A9DC56" w14:textId="6A94E5E8" w:rsidR="002801EB" w:rsidRPr="00156AC2" w:rsidRDefault="002801EB" w:rsidP="002801EB">
            <w:pPr>
              <w:jc w:val="center"/>
              <w:rPr>
                <w:rFonts w:asciiTheme="minorHAnsi" w:hAnsiTheme="minorHAnsi" w:cstheme="minorHAnsi"/>
                <w:b/>
                <w:bCs/>
                <w:color w:val="4472C4" w:themeColor="accent5"/>
                <w:sz w:val="20"/>
                <w:lang w:eastAsia="en-GB"/>
              </w:rPr>
            </w:pPr>
            <w:hyperlink r:id="rId11" w:history="1">
              <w:proofErr w:type="spellStart"/>
              <w:r w:rsidRPr="00156AC2">
                <w:rPr>
                  <w:rFonts w:asciiTheme="minorHAnsi" w:hAnsiTheme="minorHAnsi" w:cstheme="minorHAnsi"/>
                  <w:b/>
                  <w:bCs/>
                  <w:color w:val="4472C4" w:themeColor="accent5"/>
                  <w:sz w:val="20"/>
                  <w:lang w:eastAsia="en-GB"/>
                </w:rPr>
                <w:t>Mjetet</w:t>
              </w:r>
              <w:proofErr w:type="spellEnd"/>
              <w:r w:rsidRPr="00156AC2">
                <w:rPr>
                  <w:rFonts w:asciiTheme="minorHAnsi" w:hAnsiTheme="minorHAnsi" w:cstheme="minorHAnsi"/>
                  <w:b/>
                  <w:bCs/>
                  <w:color w:val="4472C4" w:themeColor="accent5"/>
                  <w:sz w:val="20"/>
                  <w:lang w:eastAsia="en-GB"/>
                </w:rPr>
                <w:t xml:space="preserve"> e </w:t>
              </w:r>
              <w:proofErr w:type="spellStart"/>
              <w:r w:rsidRPr="00156AC2">
                <w:rPr>
                  <w:rFonts w:asciiTheme="minorHAnsi" w:hAnsiTheme="minorHAnsi" w:cstheme="minorHAnsi"/>
                  <w:b/>
                  <w:bCs/>
                  <w:color w:val="4472C4" w:themeColor="accent5"/>
                  <w:sz w:val="20"/>
                  <w:lang w:eastAsia="en-GB"/>
                </w:rPr>
                <w:t>Paketës</w:t>
              </w:r>
              <w:proofErr w:type="spellEnd"/>
              <w:r w:rsidRPr="00156AC2">
                <w:rPr>
                  <w:rFonts w:asciiTheme="minorHAnsi" w:hAnsiTheme="minorHAnsi" w:cstheme="minorHAnsi"/>
                  <w:b/>
                  <w:bCs/>
                  <w:color w:val="4472C4" w:themeColor="accent5"/>
                  <w:sz w:val="20"/>
                  <w:lang w:eastAsia="en-GB"/>
                </w:rPr>
                <w:t xml:space="preserve"> </w:t>
              </w:r>
              <w:r w:rsidR="00156AC2" w:rsidRPr="00156AC2">
                <w:rPr>
                  <w:rFonts w:asciiTheme="minorHAnsi" w:hAnsiTheme="minorHAnsi" w:cstheme="minorHAnsi"/>
                  <w:b/>
                  <w:bCs/>
                  <w:color w:val="4472C4" w:themeColor="accent5"/>
                  <w:sz w:val="20"/>
                  <w:lang w:eastAsia="en-GB"/>
                </w:rPr>
                <w:t xml:space="preserve">se (PP) </w:t>
              </w:r>
              <w:proofErr w:type="spellStart"/>
              <w:r w:rsidR="00156AC2" w:rsidRPr="00156AC2">
                <w:rPr>
                  <w:rFonts w:asciiTheme="minorHAnsi" w:hAnsiTheme="minorHAnsi" w:cstheme="minorHAnsi"/>
                  <w:b/>
                  <w:bCs/>
                  <w:color w:val="4472C4" w:themeColor="accent5"/>
                  <w:sz w:val="20"/>
                  <w:lang w:eastAsia="en-GB"/>
                </w:rPr>
                <w:t>t</w:t>
              </w:r>
              <w:r w:rsidRPr="00156AC2">
                <w:rPr>
                  <w:rFonts w:asciiTheme="minorHAnsi" w:hAnsiTheme="minorHAnsi" w:cstheme="minorHAnsi"/>
                  <w:b/>
                  <w:bCs/>
                  <w:color w:val="4472C4" w:themeColor="accent5"/>
                  <w:sz w:val="20"/>
                  <w:lang w:eastAsia="en-GB"/>
                </w:rPr>
                <w:t>ë</w:t>
              </w:r>
              <w:proofErr w:type="spellEnd"/>
              <w:r w:rsidRPr="00156AC2">
                <w:rPr>
                  <w:rFonts w:asciiTheme="minorHAnsi" w:hAnsiTheme="minorHAnsi" w:cstheme="minorHAnsi"/>
                  <w:b/>
                  <w:bCs/>
                  <w:color w:val="4472C4" w:themeColor="accent5"/>
                  <w:sz w:val="20"/>
                  <w:lang w:eastAsia="en-GB"/>
                </w:rPr>
                <w:t xml:space="preserve"> </w:t>
              </w:r>
              <w:proofErr w:type="spellStart"/>
              <w:r w:rsidRPr="00156AC2">
                <w:rPr>
                  <w:rFonts w:asciiTheme="minorHAnsi" w:hAnsiTheme="minorHAnsi" w:cstheme="minorHAnsi"/>
                  <w:b/>
                  <w:bCs/>
                  <w:color w:val="4472C4" w:themeColor="accent5"/>
                  <w:sz w:val="20"/>
                  <w:lang w:eastAsia="en-GB"/>
                </w:rPr>
                <w:t>Elbasanit</w:t>
              </w:r>
              <w:proofErr w:type="spellEnd"/>
            </w:hyperlink>
          </w:p>
        </w:tc>
        <w:tc>
          <w:tcPr>
            <w:tcW w:w="5200" w:type="dxa"/>
            <w:vAlign w:val="center"/>
            <w:hideMark/>
          </w:tcPr>
          <w:p w14:paraId="4C76C8ED" w14:textId="77777777" w:rsidR="002801EB" w:rsidRPr="007336B7" w:rsidRDefault="002801EB" w:rsidP="002801EB">
            <w:pPr>
              <w:jc w:val="center"/>
              <w:rPr>
                <w:rFonts w:asciiTheme="minorHAnsi" w:hAnsiTheme="minorHAnsi" w:cstheme="minorHAnsi"/>
                <w:b/>
                <w:bCs/>
                <w:color w:val="4472C4" w:themeColor="accent5"/>
                <w:sz w:val="20"/>
                <w:lang w:val="en-GB" w:eastAsia="en-GB"/>
              </w:rPr>
            </w:pPr>
            <w:proofErr w:type="spellStart"/>
            <w:r w:rsidRPr="007336B7">
              <w:rPr>
                <w:rFonts w:asciiTheme="minorHAnsi" w:hAnsiTheme="minorHAnsi" w:cstheme="minorHAnsi"/>
                <w:b/>
                <w:bCs/>
                <w:color w:val="4472C4" w:themeColor="accent5"/>
                <w:sz w:val="20"/>
                <w:lang w:val="en-GB" w:eastAsia="en-GB"/>
              </w:rPr>
              <w:t>Shembull</w:t>
            </w:r>
            <w:proofErr w:type="spellEnd"/>
            <w:r w:rsidRPr="007336B7">
              <w:rPr>
                <w:rFonts w:asciiTheme="minorHAnsi" w:hAnsiTheme="minorHAnsi" w:cstheme="minorHAnsi"/>
                <w:b/>
                <w:bCs/>
                <w:color w:val="4472C4" w:themeColor="accent5"/>
                <w:sz w:val="20"/>
                <w:lang w:val="en-GB" w:eastAsia="en-GB"/>
              </w:rPr>
              <w:t xml:space="preserve"> </w:t>
            </w:r>
            <w:proofErr w:type="spellStart"/>
            <w:r w:rsidRPr="007336B7">
              <w:rPr>
                <w:rFonts w:asciiTheme="minorHAnsi" w:hAnsiTheme="minorHAnsi" w:cstheme="minorHAnsi"/>
                <w:b/>
                <w:bCs/>
                <w:color w:val="4472C4" w:themeColor="accent5"/>
                <w:sz w:val="20"/>
                <w:lang w:val="en-GB" w:eastAsia="en-GB"/>
              </w:rPr>
              <w:t>praktik</w:t>
            </w:r>
            <w:proofErr w:type="spellEnd"/>
          </w:p>
        </w:tc>
      </w:tr>
      <w:tr w:rsidR="002801EB" w:rsidRPr="00156AC2" w14:paraId="42627B51" w14:textId="77777777" w:rsidTr="002801EB">
        <w:trPr>
          <w:tblCellSpacing w:w="15" w:type="dxa"/>
        </w:trPr>
        <w:tc>
          <w:tcPr>
            <w:tcW w:w="1226" w:type="dxa"/>
            <w:vAlign w:val="center"/>
            <w:hideMark/>
          </w:tcPr>
          <w:p w14:paraId="1C649AE5" w14:textId="77777777" w:rsidR="002801EB" w:rsidRPr="002801EB" w:rsidRDefault="002801EB" w:rsidP="002801EB">
            <w:pPr>
              <w:jc w:val="center"/>
              <w:rPr>
                <w:rFonts w:asciiTheme="minorHAnsi" w:hAnsiTheme="minorHAnsi" w:cstheme="minorHAnsi"/>
                <w:b/>
                <w:bCs/>
                <w:color w:val="FF0000"/>
                <w:sz w:val="20"/>
                <w:lang w:val="en-GB" w:eastAsia="en-GB"/>
              </w:rPr>
            </w:pPr>
            <w:hyperlink r:id="rId12" w:history="1">
              <w:proofErr w:type="spellStart"/>
              <w:r w:rsidRPr="002801EB">
                <w:rPr>
                  <w:rFonts w:asciiTheme="minorHAnsi" w:hAnsiTheme="minorHAnsi" w:cstheme="minorHAnsi"/>
                  <w:b/>
                  <w:bCs/>
                  <w:color w:val="FF0000"/>
                  <w:sz w:val="20"/>
                  <w:u w:val="single"/>
                  <w:lang w:val="en-GB" w:eastAsia="en-GB"/>
                </w:rPr>
                <w:t>Administrimi</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i</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territorit</w:t>
              </w:r>
              <w:proofErr w:type="spellEnd"/>
            </w:hyperlink>
          </w:p>
        </w:tc>
        <w:tc>
          <w:tcPr>
            <w:tcW w:w="2522" w:type="dxa"/>
            <w:vAlign w:val="center"/>
            <w:hideMark/>
          </w:tcPr>
          <w:p w14:paraId="5A97172F" w14:textId="77777777" w:rsidR="002801EB" w:rsidRPr="00130943" w:rsidRDefault="002801EB" w:rsidP="002801EB">
            <w:pPr>
              <w:rPr>
                <w:rFonts w:asciiTheme="minorHAnsi" w:hAnsiTheme="minorHAnsi" w:cstheme="minorHAnsi"/>
                <w:sz w:val="20"/>
                <w:lang w:val="nl-NL" w:eastAsia="en-GB"/>
              </w:rPr>
            </w:pPr>
            <w:r w:rsidRPr="00130943">
              <w:rPr>
                <w:rFonts w:asciiTheme="minorHAnsi" w:hAnsiTheme="minorHAnsi" w:cstheme="minorHAnsi"/>
                <w:sz w:val="20"/>
                <w:lang w:val="nl-NL" w:eastAsia="en-GB"/>
              </w:rPr>
              <w:t>Planifikim urban, leje ndërtimi, rrugë lokale, ndriçim publik</w:t>
            </w:r>
          </w:p>
        </w:tc>
        <w:tc>
          <w:tcPr>
            <w:tcW w:w="2379" w:type="dxa"/>
            <w:vAlign w:val="center"/>
            <w:hideMark/>
          </w:tcPr>
          <w:p w14:paraId="716157AA"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Njoftim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hershëm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rishikim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planeve</w:t>
            </w:r>
            <w:proofErr w:type="spellEnd"/>
            <w:r w:rsidRPr="007336B7">
              <w:rPr>
                <w:rFonts w:asciiTheme="minorHAnsi" w:hAnsiTheme="minorHAnsi" w:cstheme="minorHAnsi"/>
                <w:sz w:val="20"/>
                <w:lang w:val="en-GB" w:eastAsia="en-GB"/>
              </w:rPr>
              <w:t xml:space="preserve"> urbane</w:t>
            </w:r>
          </w:p>
        </w:tc>
        <w:tc>
          <w:tcPr>
            <w:tcW w:w="3089" w:type="dxa"/>
            <w:vAlign w:val="center"/>
            <w:hideMark/>
          </w:tcPr>
          <w:p w14:paraId="3E6CFCAF"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Plani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vjetor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konsultimit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Planifikuesi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hapave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konsultimit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Udhëzuesi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operativ</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ndërdrejtorial</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Asambleja</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Qytetarëve</w:t>
            </w:r>
            <w:proofErr w:type="spellEnd"/>
          </w:p>
        </w:tc>
        <w:tc>
          <w:tcPr>
            <w:tcW w:w="5200" w:type="dxa"/>
            <w:vAlign w:val="center"/>
            <w:hideMark/>
          </w:tcPr>
          <w:p w14:paraId="76269D03"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Organizimi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një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dëgjese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planin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rregullues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qytetit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përdorimin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planifikuesit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hapave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publikimin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njoftimeve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regjistrin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elektronik</w:t>
            </w:r>
            <w:proofErr w:type="spellEnd"/>
            <w:r w:rsidRPr="007336B7">
              <w:rPr>
                <w:rFonts w:asciiTheme="minorHAnsi" w:hAnsiTheme="minorHAnsi" w:cstheme="minorHAnsi"/>
                <w:sz w:val="20"/>
                <w:lang w:val="en-GB" w:eastAsia="en-GB"/>
              </w:rPr>
              <w:t>.</w:t>
            </w:r>
          </w:p>
        </w:tc>
      </w:tr>
      <w:tr w:rsidR="002801EB" w:rsidRPr="00156AC2" w14:paraId="5423DF60" w14:textId="77777777" w:rsidTr="002801EB">
        <w:trPr>
          <w:tblCellSpacing w:w="15" w:type="dxa"/>
        </w:trPr>
        <w:tc>
          <w:tcPr>
            <w:tcW w:w="1226" w:type="dxa"/>
            <w:vAlign w:val="center"/>
            <w:hideMark/>
          </w:tcPr>
          <w:p w14:paraId="5721BCBF" w14:textId="77777777" w:rsidR="002801EB" w:rsidRPr="002801EB" w:rsidRDefault="002801EB" w:rsidP="002801EB">
            <w:pPr>
              <w:jc w:val="center"/>
              <w:rPr>
                <w:rFonts w:asciiTheme="minorHAnsi" w:hAnsiTheme="minorHAnsi" w:cstheme="minorHAnsi"/>
                <w:b/>
                <w:bCs/>
                <w:color w:val="FF0000"/>
                <w:sz w:val="20"/>
                <w:lang w:val="en-GB" w:eastAsia="en-GB"/>
              </w:rPr>
            </w:pPr>
            <w:hyperlink r:id="rId13" w:history="1">
              <w:r w:rsidRPr="002801EB">
                <w:rPr>
                  <w:rFonts w:asciiTheme="minorHAnsi" w:hAnsiTheme="minorHAnsi" w:cstheme="minorHAnsi"/>
                  <w:b/>
                  <w:bCs/>
                  <w:color w:val="FF0000"/>
                  <w:sz w:val="20"/>
                  <w:u w:val="single"/>
                  <w:lang w:val="en-GB" w:eastAsia="en-GB"/>
                </w:rPr>
                <w:t xml:space="preserve">Uji </w:t>
              </w:r>
              <w:proofErr w:type="spellStart"/>
              <w:r w:rsidRPr="002801EB">
                <w:rPr>
                  <w:rFonts w:asciiTheme="minorHAnsi" w:hAnsiTheme="minorHAnsi" w:cstheme="minorHAnsi"/>
                  <w:b/>
                  <w:bCs/>
                  <w:color w:val="FF0000"/>
                  <w:sz w:val="20"/>
                  <w:u w:val="single"/>
                  <w:lang w:val="en-GB" w:eastAsia="en-GB"/>
                </w:rPr>
                <w:t>dhe</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kanalizimet</w:t>
              </w:r>
              <w:proofErr w:type="spellEnd"/>
            </w:hyperlink>
          </w:p>
        </w:tc>
        <w:tc>
          <w:tcPr>
            <w:tcW w:w="2522" w:type="dxa"/>
            <w:vAlign w:val="center"/>
            <w:hideMark/>
          </w:tcPr>
          <w:p w14:paraId="4452E1EC"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Furnizim</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ujë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pijshëm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menaxhim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kanalizimesh</w:t>
            </w:r>
            <w:proofErr w:type="spellEnd"/>
          </w:p>
        </w:tc>
        <w:tc>
          <w:tcPr>
            <w:tcW w:w="2379" w:type="dxa"/>
            <w:vAlign w:val="center"/>
            <w:hideMark/>
          </w:tcPr>
          <w:p w14:paraId="3AB20236"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lagjet</w:t>
            </w:r>
            <w:proofErr w:type="spellEnd"/>
            <w:r w:rsidRPr="007336B7">
              <w:rPr>
                <w:rFonts w:asciiTheme="minorHAnsi" w:hAnsiTheme="minorHAnsi" w:cstheme="minorHAnsi"/>
                <w:sz w:val="20"/>
                <w:lang w:val="en-GB" w:eastAsia="en-GB"/>
              </w:rPr>
              <w:t xml:space="preserve">, feedback </w:t>
            </w:r>
            <w:proofErr w:type="spellStart"/>
            <w:r w:rsidRPr="007336B7">
              <w:rPr>
                <w:rFonts w:asciiTheme="minorHAnsi" w:hAnsiTheme="minorHAnsi" w:cstheme="minorHAnsi"/>
                <w:sz w:val="20"/>
                <w:lang w:val="en-GB" w:eastAsia="en-GB"/>
              </w:rPr>
              <w:t>nga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përdoruesit</w:t>
            </w:r>
            <w:proofErr w:type="spellEnd"/>
          </w:p>
        </w:tc>
        <w:tc>
          <w:tcPr>
            <w:tcW w:w="3089" w:type="dxa"/>
            <w:vAlign w:val="center"/>
            <w:hideMark/>
          </w:tcPr>
          <w:p w14:paraId="5A0BA589"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Plani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komunikimit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tre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faza</w:t>
            </w:r>
            <w:proofErr w:type="spellEnd"/>
            <w:r w:rsidRPr="007336B7">
              <w:rPr>
                <w:rFonts w:asciiTheme="minorHAnsi" w:hAnsiTheme="minorHAnsi" w:cstheme="minorHAnsi"/>
                <w:sz w:val="20"/>
                <w:lang w:val="en-GB" w:eastAsia="en-GB"/>
              </w:rPr>
              <w:t xml:space="preserve">, Model </w:t>
            </w:r>
            <w:proofErr w:type="spellStart"/>
            <w:r w:rsidRPr="007336B7">
              <w:rPr>
                <w:rFonts w:asciiTheme="minorHAnsi" w:hAnsiTheme="minorHAnsi" w:cstheme="minorHAnsi"/>
                <w:sz w:val="20"/>
                <w:lang w:val="en-GB" w:eastAsia="en-GB"/>
              </w:rPr>
              <w:t>Partneriteti</w:t>
            </w:r>
            <w:proofErr w:type="spellEnd"/>
            <w:r w:rsidRPr="007336B7">
              <w:rPr>
                <w:rFonts w:asciiTheme="minorHAnsi" w:hAnsiTheme="minorHAnsi" w:cstheme="minorHAnsi"/>
                <w:sz w:val="20"/>
                <w:lang w:val="en-GB" w:eastAsia="en-GB"/>
              </w:rPr>
              <w:t>/</w:t>
            </w:r>
            <w:proofErr w:type="spellStart"/>
            <w:r w:rsidRPr="007336B7">
              <w:rPr>
                <w:rFonts w:asciiTheme="minorHAnsi" w:hAnsiTheme="minorHAnsi" w:cstheme="minorHAnsi"/>
                <w:sz w:val="20"/>
                <w:lang w:val="en-GB" w:eastAsia="en-GB"/>
              </w:rPr>
              <w:t>Memorandumi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Mirëkuptimit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Shënim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shpjegues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regjistrin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elektronik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Letër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partneriteti</w:t>
            </w:r>
            <w:proofErr w:type="spellEnd"/>
          </w:p>
        </w:tc>
        <w:tc>
          <w:tcPr>
            <w:tcW w:w="5200" w:type="dxa"/>
            <w:vAlign w:val="center"/>
            <w:hideMark/>
          </w:tcPr>
          <w:p w14:paraId="0BDA6365"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Mbledhje</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banorët</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lagjes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cilësinë</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ujit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publikim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rezultateve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regjistrin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elektronik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nënshkrim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një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memorandumi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partneriteti</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komunitetin</w:t>
            </w:r>
            <w:proofErr w:type="spellEnd"/>
            <w:r w:rsidRPr="007336B7">
              <w:rPr>
                <w:rFonts w:asciiTheme="minorHAnsi" w:hAnsiTheme="minorHAnsi" w:cstheme="minorHAnsi"/>
                <w:sz w:val="20"/>
                <w:lang w:val="en-GB" w:eastAsia="en-GB"/>
              </w:rPr>
              <w:t>.</w:t>
            </w:r>
          </w:p>
        </w:tc>
      </w:tr>
      <w:tr w:rsidR="002801EB" w:rsidRPr="00156AC2" w14:paraId="1854D0DF" w14:textId="77777777" w:rsidTr="002801EB">
        <w:trPr>
          <w:tblCellSpacing w:w="15" w:type="dxa"/>
        </w:trPr>
        <w:tc>
          <w:tcPr>
            <w:tcW w:w="1226" w:type="dxa"/>
            <w:vAlign w:val="center"/>
            <w:hideMark/>
          </w:tcPr>
          <w:p w14:paraId="7F3D3CDD" w14:textId="77777777" w:rsidR="002801EB" w:rsidRPr="002801EB" w:rsidRDefault="002801EB" w:rsidP="002801EB">
            <w:pPr>
              <w:jc w:val="center"/>
              <w:rPr>
                <w:rFonts w:asciiTheme="minorHAnsi" w:hAnsiTheme="minorHAnsi" w:cstheme="minorHAnsi"/>
                <w:b/>
                <w:bCs/>
                <w:color w:val="FF0000"/>
                <w:sz w:val="20"/>
                <w:lang w:val="en-GB" w:eastAsia="en-GB"/>
              </w:rPr>
            </w:pPr>
            <w:hyperlink r:id="rId14" w:history="1">
              <w:proofErr w:type="spellStart"/>
              <w:r w:rsidRPr="002801EB">
                <w:rPr>
                  <w:rFonts w:asciiTheme="minorHAnsi" w:hAnsiTheme="minorHAnsi" w:cstheme="minorHAnsi"/>
                  <w:b/>
                  <w:bCs/>
                  <w:color w:val="FF0000"/>
                  <w:sz w:val="20"/>
                  <w:u w:val="single"/>
                  <w:lang w:val="en-GB" w:eastAsia="en-GB"/>
                </w:rPr>
                <w:t>Menaxhimi</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i</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mbetjeve</w:t>
              </w:r>
              <w:proofErr w:type="spellEnd"/>
            </w:hyperlink>
          </w:p>
        </w:tc>
        <w:tc>
          <w:tcPr>
            <w:tcW w:w="2522" w:type="dxa"/>
            <w:vAlign w:val="center"/>
            <w:hideMark/>
          </w:tcPr>
          <w:p w14:paraId="6B54E610"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Grumbullim</w:t>
            </w:r>
            <w:proofErr w:type="spellEnd"/>
            <w:r w:rsidRPr="007336B7">
              <w:rPr>
                <w:rFonts w:asciiTheme="minorHAnsi" w:hAnsiTheme="minorHAnsi" w:cstheme="minorHAnsi"/>
                <w:sz w:val="20"/>
                <w:lang w:val="en-GB" w:eastAsia="en-GB"/>
              </w:rPr>
              <w:t xml:space="preserve">, transport, </w:t>
            </w:r>
            <w:proofErr w:type="spellStart"/>
            <w:r w:rsidRPr="007336B7">
              <w:rPr>
                <w:rFonts w:asciiTheme="minorHAnsi" w:hAnsiTheme="minorHAnsi" w:cstheme="minorHAnsi"/>
                <w:sz w:val="20"/>
                <w:lang w:val="en-GB" w:eastAsia="en-GB"/>
              </w:rPr>
              <w:t>trajtim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mbetjesh</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pastrim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hapësirash</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publike</w:t>
            </w:r>
            <w:proofErr w:type="spellEnd"/>
          </w:p>
        </w:tc>
        <w:tc>
          <w:tcPr>
            <w:tcW w:w="2379" w:type="dxa"/>
            <w:vAlign w:val="center"/>
            <w:hideMark/>
          </w:tcPr>
          <w:p w14:paraId="330AF6B7"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komunitetin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vendimmarrje</w:t>
            </w:r>
            <w:proofErr w:type="spellEnd"/>
            <w:r w:rsidRPr="007336B7">
              <w:rPr>
                <w:rFonts w:asciiTheme="minorHAnsi" w:hAnsiTheme="minorHAnsi" w:cstheme="minorHAnsi"/>
                <w:sz w:val="20"/>
                <w:lang w:val="en-GB" w:eastAsia="en-GB"/>
              </w:rPr>
              <w:t xml:space="preserve"> me feedback</w:t>
            </w:r>
          </w:p>
        </w:tc>
        <w:tc>
          <w:tcPr>
            <w:tcW w:w="3089" w:type="dxa"/>
            <w:vAlign w:val="center"/>
            <w:hideMark/>
          </w:tcPr>
          <w:p w14:paraId="46A78A8B"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Formularë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shkruar</w:t>
            </w:r>
            <w:proofErr w:type="spellEnd"/>
            <w:r w:rsidRPr="007336B7">
              <w:rPr>
                <w:rFonts w:asciiTheme="minorHAnsi" w:hAnsiTheme="minorHAnsi" w:cstheme="minorHAnsi"/>
                <w:sz w:val="20"/>
                <w:lang w:val="en-GB" w:eastAsia="en-GB"/>
              </w:rPr>
              <w:t xml:space="preserve">, Model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mekanizmit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reagimeve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Protokolli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zgjidhjes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konflikteve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Pjesëmarrja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ndërkufitare</w:t>
            </w:r>
            <w:proofErr w:type="spellEnd"/>
            <w:r w:rsidRPr="007336B7">
              <w:rPr>
                <w:rFonts w:asciiTheme="minorHAnsi" w:hAnsiTheme="minorHAnsi" w:cstheme="minorHAnsi"/>
                <w:sz w:val="20"/>
                <w:lang w:val="en-GB" w:eastAsia="en-GB"/>
              </w:rPr>
              <w:t xml:space="preserve"> – Gata/</w:t>
            </w:r>
            <w:proofErr w:type="spellStart"/>
            <w:r w:rsidRPr="007336B7">
              <w:rPr>
                <w:rFonts w:asciiTheme="minorHAnsi" w:hAnsiTheme="minorHAnsi" w:cstheme="minorHAnsi"/>
                <w:sz w:val="20"/>
                <w:lang w:val="en-GB" w:eastAsia="en-GB"/>
              </w:rPr>
              <w:t>Malkata</w:t>
            </w:r>
            <w:proofErr w:type="spellEnd"/>
          </w:p>
        </w:tc>
        <w:tc>
          <w:tcPr>
            <w:tcW w:w="5200" w:type="dxa"/>
            <w:vAlign w:val="center"/>
            <w:hideMark/>
          </w:tcPr>
          <w:p w14:paraId="247ADBF3"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vendndodhjen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pikave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mbledhjes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mbetjeve</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përdorimin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formularëve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shkruar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mekanizmit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reagimeve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ankesat</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qytetarëve</w:t>
            </w:r>
            <w:proofErr w:type="spellEnd"/>
            <w:r w:rsidRPr="007336B7">
              <w:rPr>
                <w:rFonts w:asciiTheme="minorHAnsi" w:hAnsiTheme="minorHAnsi" w:cstheme="minorHAnsi"/>
                <w:sz w:val="20"/>
                <w:lang w:val="en-GB" w:eastAsia="en-GB"/>
              </w:rPr>
              <w:t>.</w:t>
            </w:r>
          </w:p>
        </w:tc>
      </w:tr>
      <w:tr w:rsidR="002801EB" w:rsidRPr="00156AC2" w14:paraId="21CB818B" w14:textId="77777777" w:rsidTr="002801EB">
        <w:trPr>
          <w:tblCellSpacing w:w="15" w:type="dxa"/>
        </w:trPr>
        <w:tc>
          <w:tcPr>
            <w:tcW w:w="1226" w:type="dxa"/>
            <w:vAlign w:val="center"/>
            <w:hideMark/>
          </w:tcPr>
          <w:p w14:paraId="08DDBB74" w14:textId="77777777" w:rsidR="002801EB" w:rsidRPr="002801EB" w:rsidRDefault="002801EB" w:rsidP="002801EB">
            <w:pPr>
              <w:jc w:val="center"/>
              <w:rPr>
                <w:rFonts w:asciiTheme="minorHAnsi" w:hAnsiTheme="minorHAnsi" w:cstheme="minorHAnsi"/>
                <w:b/>
                <w:bCs/>
                <w:color w:val="FF0000"/>
                <w:sz w:val="20"/>
                <w:lang w:val="en-GB" w:eastAsia="en-GB"/>
              </w:rPr>
            </w:pPr>
            <w:hyperlink r:id="rId15" w:history="1">
              <w:proofErr w:type="spellStart"/>
              <w:r w:rsidRPr="002801EB">
                <w:rPr>
                  <w:rFonts w:asciiTheme="minorHAnsi" w:hAnsiTheme="minorHAnsi" w:cstheme="minorHAnsi"/>
                  <w:b/>
                  <w:bCs/>
                  <w:color w:val="FF0000"/>
                  <w:sz w:val="20"/>
                  <w:u w:val="single"/>
                  <w:lang w:val="en-GB" w:eastAsia="en-GB"/>
                </w:rPr>
                <w:t>Transporti</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publik</w:t>
              </w:r>
              <w:proofErr w:type="spellEnd"/>
            </w:hyperlink>
          </w:p>
        </w:tc>
        <w:tc>
          <w:tcPr>
            <w:tcW w:w="2522" w:type="dxa"/>
            <w:vAlign w:val="center"/>
            <w:hideMark/>
          </w:tcPr>
          <w:p w14:paraId="3D6D0CB6"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Organizim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mbikëqyrje</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transportit</w:t>
            </w:r>
            <w:proofErr w:type="spellEnd"/>
            <w:r w:rsidRPr="007336B7">
              <w:rPr>
                <w:rFonts w:asciiTheme="minorHAnsi" w:hAnsiTheme="minorHAnsi" w:cstheme="minorHAnsi"/>
                <w:sz w:val="20"/>
                <w:lang w:val="en-GB" w:eastAsia="en-GB"/>
              </w:rPr>
              <w:t xml:space="preserve"> urban/</w:t>
            </w:r>
            <w:proofErr w:type="spellStart"/>
            <w:r w:rsidRPr="007336B7">
              <w:rPr>
                <w:rFonts w:asciiTheme="minorHAnsi" w:hAnsiTheme="minorHAnsi" w:cstheme="minorHAnsi"/>
                <w:sz w:val="20"/>
                <w:lang w:val="en-GB" w:eastAsia="en-GB"/>
              </w:rPr>
              <w:t>ndër</w:t>
            </w:r>
            <w:proofErr w:type="spellEnd"/>
            <w:r w:rsidRPr="007336B7">
              <w:rPr>
                <w:rFonts w:asciiTheme="minorHAnsi" w:hAnsiTheme="minorHAnsi" w:cstheme="minorHAnsi"/>
                <w:sz w:val="20"/>
                <w:lang w:val="en-GB" w:eastAsia="en-GB"/>
              </w:rPr>
              <w:noBreakHyphen/>
              <w:t>urban</w:t>
            </w:r>
          </w:p>
        </w:tc>
        <w:tc>
          <w:tcPr>
            <w:tcW w:w="2379" w:type="dxa"/>
            <w:vAlign w:val="center"/>
            <w:hideMark/>
          </w:tcPr>
          <w:p w14:paraId="1B8D651B"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Konsultime</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përdoruesit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rishikim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shërbimit</w:t>
            </w:r>
            <w:proofErr w:type="spellEnd"/>
          </w:p>
        </w:tc>
        <w:tc>
          <w:tcPr>
            <w:tcW w:w="3089" w:type="dxa"/>
            <w:vAlign w:val="center"/>
            <w:hideMark/>
          </w:tcPr>
          <w:p w14:paraId="1A6C7F1F"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Plani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komunikimit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tre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faza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Këshilla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moderim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Kartat</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skenarëve</w:t>
            </w:r>
            <w:proofErr w:type="spellEnd"/>
          </w:p>
        </w:tc>
        <w:tc>
          <w:tcPr>
            <w:tcW w:w="5200" w:type="dxa"/>
            <w:vAlign w:val="center"/>
            <w:hideMark/>
          </w:tcPr>
          <w:p w14:paraId="4F559896" w14:textId="77777777" w:rsidR="002801EB" w:rsidRPr="007336B7" w:rsidRDefault="002801EB" w:rsidP="002801EB">
            <w:pPr>
              <w:rPr>
                <w:rFonts w:asciiTheme="minorHAnsi" w:hAnsiTheme="minorHAnsi" w:cstheme="minorHAnsi"/>
                <w:sz w:val="20"/>
                <w:lang w:val="en-GB" w:eastAsia="en-GB"/>
              </w:rPr>
            </w:pPr>
            <w:r w:rsidRPr="007336B7">
              <w:rPr>
                <w:rFonts w:asciiTheme="minorHAnsi" w:hAnsiTheme="minorHAnsi" w:cstheme="minorHAnsi"/>
                <w:sz w:val="20"/>
                <w:lang w:val="en-GB" w:eastAsia="en-GB"/>
              </w:rPr>
              <w:t>Fokus</w:t>
            </w:r>
            <w:r w:rsidRPr="007336B7">
              <w:rPr>
                <w:rFonts w:asciiTheme="minorHAnsi" w:hAnsiTheme="minorHAnsi" w:cstheme="minorHAnsi"/>
                <w:sz w:val="20"/>
                <w:lang w:val="en-GB" w:eastAsia="en-GB"/>
              </w:rPr>
              <w:noBreakHyphen/>
            </w:r>
            <w:proofErr w:type="spellStart"/>
            <w:r w:rsidRPr="007336B7">
              <w:rPr>
                <w:rFonts w:asciiTheme="minorHAnsi" w:hAnsiTheme="minorHAnsi" w:cstheme="minorHAnsi"/>
                <w:sz w:val="20"/>
                <w:lang w:val="en-GB" w:eastAsia="en-GB"/>
              </w:rPr>
              <w:t>grup</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studentë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punonjës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oraret</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autobusëve</w:t>
            </w:r>
            <w:proofErr w:type="spellEnd"/>
            <w:r w:rsidRPr="007336B7">
              <w:rPr>
                <w:rFonts w:asciiTheme="minorHAnsi" w:hAnsiTheme="minorHAnsi" w:cstheme="minorHAnsi"/>
                <w:sz w:val="20"/>
                <w:lang w:val="en-GB" w:eastAsia="en-GB"/>
              </w:rPr>
              <w:t xml:space="preserve">, duke </w:t>
            </w:r>
            <w:proofErr w:type="spellStart"/>
            <w:r w:rsidRPr="007336B7">
              <w:rPr>
                <w:rFonts w:asciiTheme="minorHAnsi" w:hAnsiTheme="minorHAnsi" w:cstheme="minorHAnsi"/>
                <w:sz w:val="20"/>
                <w:lang w:val="en-GB" w:eastAsia="en-GB"/>
              </w:rPr>
              <w:t>përdorur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kartat</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skenarëve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opsione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ndryshme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moderim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profesional</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seancës</w:t>
            </w:r>
            <w:proofErr w:type="spellEnd"/>
            <w:r w:rsidRPr="007336B7">
              <w:rPr>
                <w:rFonts w:asciiTheme="minorHAnsi" w:hAnsiTheme="minorHAnsi" w:cstheme="minorHAnsi"/>
                <w:sz w:val="20"/>
                <w:lang w:val="en-GB" w:eastAsia="en-GB"/>
              </w:rPr>
              <w:t>.</w:t>
            </w:r>
          </w:p>
        </w:tc>
      </w:tr>
      <w:tr w:rsidR="002801EB" w:rsidRPr="00156AC2" w14:paraId="4335B64E" w14:textId="77777777" w:rsidTr="002801EB">
        <w:trPr>
          <w:tblCellSpacing w:w="15" w:type="dxa"/>
        </w:trPr>
        <w:tc>
          <w:tcPr>
            <w:tcW w:w="1226" w:type="dxa"/>
            <w:vAlign w:val="center"/>
            <w:hideMark/>
          </w:tcPr>
          <w:p w14:paraId="17357D2D" w14:textId="77777777" w:rsidR="002801EB" w:rsidRPr="002801EB" w:rsidRDefault="002801EB" w:rsidP="002801EB">
            <w:pPr>
              <w:jc w:val="center"/>
              <w:rPr>
                <w:rFonts w:asciiTheme="minorHAnsi" w:hAnsiTheme="minorHAnsi" w:cstheme="minorHAnsi"/>
                <w:b/>
                <w:bCs/>
                <w:color w:val="FF0000"/>
                <w:sz w:val="20"/>
                <w:lang w:val="en-GB" w:eastAsia="en-GB"/>
              </w:rPr>
            </w:pPr>
            <w:hyperlink r:id="rId16" w:history="1">
              <w:proofErr w:type="spellStart"/>
              <w:r w:rsidRPr="002801EB">
                <w:rPr>
                  <w:rFonts w:asciiTheme="minorHAnsi" w:hAnsiTheme="minorHAnsi" w:cstheme="minorHAnsi"/>
                  <w:b/>
                  <w:bCs/>
                  <w:color w:val="FF0000"/>
                  <w:sz w:val="20"/>
                  <w:u w:val="single"/>
                  <w:lang w:val="en-GB" w:eastAsia="en-GB"/>
                </w:rPr>
                <w:t>Arsimi</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parashkollor</w:t>
              </w:r>
              <w:proofErr w:type="spellEnd"/>
            </w:hyperlink>
          </w:p>
        </w:tc>
        <w:tc>
          <w:tcPr>
            <w:tcW w:w="2522" w:type="dxa"/>
            <w:vAlign w:val="center"/>
            <w:hideMark/>
          </w:tcPr>
          <w:p w14:paraId="7A0FEC5A"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Menaxhim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çerdhe</w:t>
            </w:r>
            <w:proofErr w:type="spellEnd"/>
            <w:r w:rsidRPr="007336B7">
              <w:rPr>
                <w:rFonts w:asciiTheme="minorHAnsi" w:hAnsiTheme="minorHAnsi" w:cstheme="minorHAnsi"/>
                <w:sz w:val="20"/>
                <w:lang w:val="en-GB" w:eastAsia="en-GB"/>
              </w:rPr>
              <w:t>/</w:t>
            </w:r>
            <w:proofErr w:type="spellStart"/>
            <w:r w:rsidRPr="007336B7">
              <w:rPr>
                <w:rFonts w:asciiTheme="minorHAnsi" w:hAnsiTheme="minorHAnsi" w:cstheme="minorHAnsi"/>
                <w:sz w:val="20"/>
                <w:lang w:val="en-GB" w:eastAsia="en-GB"/>
              </w:rPr>
              <w:t>kopsht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mbështetje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institucionet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lokale</w:t>
            </w:r>
            <w:proofErr w:type="spellEnd"/>
          </w:p>
        </w:tc>
        <w:tc>
          <w:tcPr>
            <w:tcW w:w="2379" w:type="dxa"/>
            <w:vAlign w:val="center"/>
            <w:hideMark/>
          </w:tcPr>
          <w:p w14:paraId="4FEB4410"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Konsultime</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prindër</w:t>
            </w:r>
            <w:proofErr w:type="spellEnd"/>
            <w:r w:rsidRPr="007336B7">
              <w:rPr>
                <w:rFonts w:asciiTheme="minorHAnsi" w:hAnsiTheme="minorHAnsi" w:cstheme="minorHAnsi"/>
                <w:sz w:val="20"/>
                <w:lang w:val="en-GB" w:eastAsia="en-GB"/>
              </w:rPr>
              <w:t xml:space="preserve">, feedback </w:t>
            </w:r>
            <w:proofErr w:type="spellStart"/>
            <w:r w:rsidRPr="007336B7">
              <w:rPr>
                <w:rFonts w:asciiTheme="minorHAnsi" w:hAnsiTheme="minorHAnsi" w:cstheme="minorHAnsi"/>
                <w:sz w:val="20"/>
                <w:lang w:val="en-GB" w:eastAsia="en-GB"/>
              </w:rPr>
              <w:t>nga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komuniteti</w:t>
            </w:r>
            <w:proofErr w:type="spellEnd"/>
          </w:p>
        </w:tc>
        <w:tc>
          <w:tcPr>
            <w:tcW w:w="3089" w:type="dxa"/>
            <w:vAlign w:val="center"/>
            <w:hideMark/>
          </w:tcPr>
          <w:p w14:paraId="0F9EEDF6"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Formularë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shkruar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Matrica</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komenteve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Udhëzuesi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pjesëmarrjen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rinjve</w:t>
            </w:r>
            <w:proofErr w:type="spellEnd"/>
          </w:p>
        </w:tc>
        <w:tc>
          <w:tcPr>
            <w:tcW w:w="5200" w:type="dxa"/>
            <w:vAlign w:val="center"/>
            <w:hideMark/>
          </w:tcPr>
          <w:p w14:paraId="5F1BA92B"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prindër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cilësinë</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shërbimit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çerdhe</w:t>
            </w:r>
            <w:proofErr w:type="spellEnd"/>
            <w:r w:rsidRPr="007336B7">
              <w:rPr>
                <w:rFonts w:asciiTheme="minorHAnsi" w:hAnsiTheme="minorHAnsi" w:cstheme="minorHAnsi"/>
                <w:sz w:val="20"/>
                <w:lang w:val="en-GB" w:eastAsia="en-GB"/>
              </w:rPr>
              <w:t xml:space="preserve">, duke </w:t>
            </w:r>
            <w:proofErr w:type="spellStart"/>
            <w:r w:rsidRPr="007336B7">
              <w:rPr>
                <w:rFonts w:asciiTheme="minorHAnsi" w:hAnsiTheme="minorHAnsi" w:cstheme="minorHAnsi"/>
                <w:sz w:val="20"/>
                <w:lang w:val="en-GB" w:eastAsia="en-GB"/>
              </w:rPr>
              <w:t>mbledhur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komente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përmes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formularëve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analizuar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rezultatet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matricën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komenteve</w:t>
            </w:r>
            <w:proofErr w:type="spellEnd"/>
            <w:r w:rsidRPr="007336B7">
              <w:rPr>
                <w:rFonts w:asciiTheme="minorHAnsi" w:hAnsiTheme="minorHAnsi" w:cstheme="minorHAnsi"/>
                <w:sz w:val="20"/>
                <w:lang w:val="en-GB" w:eastAsia="en-GB"/>
              </w:rPr>
              <w:t>.</w:t>
            </w:r>
          </w:p>
        </w:tc>
      </w:tr>
      <w:tr w:rsidR="002801EB" w:rsidRPr="00156AC2" w14:paraId="145E0019" w14:textId="77777777" w:rsidTr="002801EB">
        <w:trPr>
          <w:tblCellSpacing w:w="15" w:type="dxa"/>
        </w:trPr>
        <w:tc>
          <w:tcPr>
            <w:tcW w:w="1226" w:type="dxa"/>
            <w:vAlign w:val="center"/>
            <w:hideMark/>
          </w:tcPr>
          <w:p w14:paraId="7E9FA673" w14:textId="77777777" w:rsidR="002801EB" w:rsidRPr="002801EB" w:rsidRDefault="002801EB" w:rsidP="002801EB">
            <w:pPr>
              <w:jc w:val="center"/>
              <w:rPr>
                <w:rFonts w:asciiTheme="minorHAnsi" w:hAnsiTheme="minorHAnsi" w:cstheme="minorHAnsi"/>
                <w:b/>
                <w:bCs/>
                <w:color w:val="FF0000"/>
                <w:sz w:val="20"/>
                <w:lang w:val="en-GB" w:eastAsia="en-GB"/>
              </w:rPr>
            </w:pPr>
            <w:hyperlink r:id="rId17" w:history="1">
              <w:proofErr w:type="spellStart"/>
              <w:r w:rsidRPr="002801EB">
                <w:rPr>
                  <w:rFonts w:asciiTheme="minorHAnsi" w:hAnsiTheme="minorHAnsi" w:cstheme="minorHAnsi"/>
                  <w:b/>
                  <w:bCs/>
                  <w:color w:val="FF0000"/>
                  <w:sz w:val="20"/>
                  <w:u w:val="single"/>
                  <w:lang w:val="en-GB" w:eastAsia="en-GB"/>
                </w:rPr>
                <w:t>Shërbimet</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sociale</w:t>
              </w:r>
              <w:proofErr w:type="spellEnd"/>
            </w:hyperlink>
          </w:p>
        </w:tc>
        <w:tc>
          <w:tcPr>
            <w:tcW w:w="2522" w:type="dxa"/>
            <w:vAlign w:val="center"/>
            <w:hideMark/>
          </w:tcPr>
          <w:p w14:paraId="4DC17AFE"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Ndihma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ekonomike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mbështetje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vulnerabël</w:t>
            </w:r>
            <w:proofErr w:type="spellEnd"/>
          </w:p>
        </w:tc>
        <w:tc>
          <w:tcPr>
            <w:tcW w:w="2379" w:type="dxa"/>
            <w:vAlign w:val="center"/>
            <w:hideMark/>
          </w:tcPr>
          <w:p w14:paraId="12984DCC" w14:textId="77777777" w:rsidR="002801EB" w:rsidRPr="007336B7" w:rsidRDefault="002801EB" w:rsidP="002801EB">
            <w:pPr>
              <w:rPr>
                <w:rFonts w:asciiTheme="minorHAnsi" w:hAnsiTheme="minorHAnsi" w:cstheme="minorHAnsi"/>
                <w:sz w:val="20"/>
                <w:lang w:val="en-GB" w:eastAsia="en-GB"/>
              </w:rPr>
            </w:pPr>
            <w:r w:rsidRPr="007336B7">
              <w:rPr>
                <w:rFonts w:asciiTheme="minorHAnsi" w:hAnsiTheme="minorHAnsi" w:cstheme="minorHAnsi"/>
                <w:sz w:val="20"/>
                <w:lang w:val="en-GB" w:eastAsia="en-GB"/>
              </w:rPr>
              <w:t>Fokus</w:t>
            </w:r>
            <w:r w:rsidRPr="007336B7">
              <w:rPr>
                <w:rFonts w:asciiTheme="minorHAnsi" w:hAnsiTheme="minorHAnsi" w:cstheme="minorHAnsi"/>
                <w:sz w:val="20"/>
                <w:lang w:val="en-GB" w:eastAsia="en-GB"/>
              </w:rPr>
              <w:noBreakHyphen/>
            </w:r>
            <w:proofErr w:type="spellStart"/>
            <w:r w:rsidRPr="007336B7">
              <w:rPr>
                <w:rFonts w:asciiTheme="minorHAnsi" w:hAnsiTheme="minorHAnsi" w:cstheme="minorHAnsi"/>
                <w:sz w:val="20"/>
                <w:lang w:val="en-GB" w:eastAsia="en-GB"/>
              </w:rPr>
              <w:t>grupe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vendimmarrje</w:t>
            </w:r>
            <w:proofErr w:type="spellEnd"/>
            <w:r w:rsidRPr="007336B7">
              <w:rPr>
                <w:rFonts w:asciiTheme="minorHAnsi" w:hAnsiTheme="minorHAnsi" w:cstheme="minorHAnsi"/>
                <w:sz w:val="20"/>
                <w:lang w:val="en-GB" w:eastAsia="en-GB"/>
              </w:rPr>
              <w:t xml:space="preserve"> me feedback</w:t>
            </w:r>
          </w:p>
        </w:tc>
        <w:tc>
          <w:tcPr>
            <w:tcW w:w="3089" w:type="dxa"/>
            <w:vAlign w:val="center"/>
            <w:hideMark/>
          </w:tcPr>
          <w:p w14:paraId="77ED57AF" w14:textId="77777777" w:rsidR="002801EB" w:rsidRPr="007336B7" w:rsidRDefault="002801EB" w:rsidP="002801EB">
            <w:pPr>
              <w:rPr>
                <w:rFonts w:asciiTheme="minorHAnsi" w:hAnsiTheme="minorHAnsi" w:cstheme="minorHAnsi"/>
                <w:sz w:val="20"/>
                <w:lang w:val="en-GB" w:eastAsia="en-GB"/>
              </w:rPr>
            </w:pPr>
            <w:r w:rsidRPr="007336B7">
              <w:rPr>
                <w:rFonts w:asciiTheme="minorHAnsi" w:hAnsiTheme="minorHAnsi" w:cstheme="minorHAnsi"/>
                <w:sz w:val="20"/>
                <w:lang w:val="en-GB" w:eastAsia="en-GB"/>
              </w:rPr>
              <w:t xml:space="preserve">Model </w:t>
            </w:r>
            <w:proofErr w:type="spellStart"/>
            <w:r w:rsidRPr="007336B7">
              <w:rPr>
                <w:rFonts w:asciiTheme="minorHAnsi" w:hAnsiTheme="minorHAnsi" w:cstheme="minorHAnsi"/>
                <w:sz w:val="20"/>
                <w:lang w:val="en-GB" w:eastAsia="en-GB"/>
              </w:rPr>
              <w:t>Partneriteti</w:t>
            </w:r>
            <w:proofErr w:type="spellEnd"/>
            <w:r w:rsidRPr="007336B7">
              <w:rPr>
                <w:rFonts w:asciiTheme="minorHAnsi" w:hAnsiTheme="minorHAnsi" w:cstheme="minorHAnsi"/>
                <w:sz w:val="20"/>
                <w:lang w:val="en-GB" w:eastAsia="en-GB"/>
              </w:rPr>
              <w:t>/</w:t>
            </w:r>
            <w:proofErr w:type="spellStart"/>
            <w:r w:rsidRPr="007336B7">
              <w:rPr>
                <w:rFonts w:asciiTheme="minorHAnsi" w:hAnsiTheme="minorHAnsi" w:cstheme="minorHAnsi"/>
                <w:sz w:val="20"/>
                <w:lang w:val="en-GB" w:eastAsia="en-GB"/>
              </w:rPr>
              <w:t>Memorandumi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Mirëkuptimit</w:t>
            </w:r>
            <w:proofErr w:type="spellEnd"/>
            <w:r w:rsidRPr="007336B7">
              <w:rPr>
                <w:rFonts w:asciiTheme="minorHAnsi" w:hAnsiTheme="minorHAnsi" w:cstheme="minorHAnsi"/>
                <w:sz w:val="20"/>
                <w:lang w:val="en-GB" w:eastAsia="en-GB"/>
              </w:rPr>
              <w:t xml:space="preserve">, Model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mekanizmit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reagimeve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Asambletë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qytetare</w:t>
            </w:r>
            <w:proofErr w:type="spellEnd"/>
          </w:p>
        </w:tc>
        <w:tc>
          <w:tcPr>
            <w:tcW w:w="5200" w:type="dxa"/>
            <w:vAlign w:val="center"/>
            <w:hideMark/>
          </w:tcPr>
          <w:p w14:paraId="6749C6D6"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Organizimi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një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asambleje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qytetare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politikat</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ndihmës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ekonomike</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nënshkrim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një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memorandumi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partneriteti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mekanizëm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reagimesh</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përfituesit</w:t>
            </w:r>
            <w:proofErr w:type="spellEnd"/>
            <w:r w:rsidRPr="007336B7">
              <w:rPr>
                <w:rFonts w:asciiTheme="minorHAnsi" w:hAnsiTheme="minorHAnsi" w:cstheme="minorHAnsi"/>
                <w:sz w:val="20"/>
                <w:lang w:val="en-GB" w:eastAsia="en-GB"/>
              </w:rPr>
              <w:t>.</w:t>
            </w:r>
          </w:p>
        </w:tc>
      </w:tr>
      <w:tr w:rsidR="002801EB" w:rsidRPr="00156AC2" w14:paraId="532B3721" w14:textId="77777777" w:rsidTr="002801EB">
        <w:trPr>
          <w:tblCellSpacing w:w="15" w:type="dxa"/>
        </w:trPr>
        <w:tc>
          <w:tcPr>
            <w:tcW w:w="1226" w:type="dxa"/>
            <w:vAlign w:val="center"/>
            <w:hideMark/>
          </w:tcPr>
          <w:p w14:paraId="75367853" w14:textId="77777777" w:rsidR="002801EB" w:rsidRPr="002801EB" w:rsidRDefault="002801EB" w:rsidP="002801EB">
            <w:pPr>
              <w:jc w:val="center"/>
              <w:rPr>
                <w:rFonts w:asciiTheme="minorHAnsi" w:hAnsiTheme="minorHAnsi" w:cstheme="minorHAnsi"/>
                <w:b/>
                <w:bCs/>
                <w:color w:val="FF0000"/>
                <w:sz w:val="20"/>
                <w:lang w:val="en-GB" w:eastAsia="en-GB"/>
              </w:rPr>
            </w:pPr>
            <w:hyperlink r:id="rId18" w:history="1">
              <w:proofErr w:type="spellStart"/>
              <w:r w:rsidRPr="002801EB">
                <w:rPr>
                  <w:rFonts w:asciiTheme="minorHAnsi" w:hAnsiTheme="minorHAnsi" w:cstheme="minorHAnsi"/>
                  <w:b/>
                  <w:bCs/>
                  <w:color w:val="FF0000"/>
                  <w:sz w:val="20"/>
                  <w:u w:val="single"/>
                  <w:lang w:val="en-GB" w:eastAsia="en-GB"/>
                </w:rPr>
                <w:t>Kultura</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dhe</w:t>
              </w:r>
              <w:proofErr w:type="spellEnd"/>
              <w:r w:rsidRPr="002801EB">
                <w:rPr>
                  <w:rFonts w:asciiTheme="minorHAnsi" w:hAnsiTheme="minorHAnsi" w:cstheme="minorHAnsi"/>
                  <w:b/>
                  <w:bCs/>
                  <w:color w:val="FF0000"/>
                  <w:sz w:val="20"/>
                  <w:u w:val="single"/>
                  <w:lang w:val="en-GB" w:eastAsia="en-GB"/>
                </w:rPr>
                <w:t xml:space="preserve"> </w:t>
              </w:r>
              <w:proofErr w:type="spellStart"/>
              <w:r w:rsidRPr="002801EB">
                <w:rPr>
                  <w:rFonts w:asciiTheme="minorHAnsi" w:hAnsiTheme="minorHAnsi" w:cstheme="minorHAnsi"/>
                  <w:b/>
                  <w:bCs/>
                  <w:color w:val="FF0000"/>
                  <w:sz w:val="20"/>
                  <w:u w:val="single"/>
                  <w:lang w:val="en-GB" w:eastAsia="en-GB"/>
                </w:rPr>
                <w:t>sporti</w:t>
              </w:r>
              <w:proofErr w:type="spellEnd"/>
            </w:hyperlink>
          </w:p>
        </w:tc>
        <w:tc>
          <w:tcPr>
            <w:tcW w:w="2522" w:type="dxa"/>
            <w:vAlign w:val="center"/>
            <w:hideMark/>
          </w:tcPr>
          <w:p w14:paraId="45B2FFAA" w14:textId="77777777" w:rsidR="002801EB" w:rsidRPr="007336B7" w:rsidRDefault="002801EB" w:rsidP="002801EB">
            <w:pPr>
              <w:rPr>
                <w:rFonts w:asciiTheme="minorHAnsi" w:hAnsiTheme="minorHAnsi" w:cstheme="minorHAnsi"/>
                <w:sz w:val="20"/>
                <w:lang w:eastAsia="en-GB"/>
              </w:rPr>
            </w:pPr>
            <w:proofErr w:type="spellStart"/>
            <w:r w:rsidRPr="007336B7">
              <w:rPr>
                <w:rFonts w:asciiTheme="minorHAnsi" w:hAnsiTheme="minorHAnsi" w:cstheme="minorHAnsi"/>
                <w:sz w:val="20"/>
                <w:lang w:eastAsia="en-GB"/>
              </w:rPr>
              <w:t>Biblioteka</w:t>
            </w:r>
            <w:proofErr w:type="spellEnd"/>
            <w:r w:rsidRPr="007336B7">
              <w:rPr>
                <w:rFonts w:asciiTheme="minorHAnsi" w:hAnsiTheme="minorHAnsi" w:cstheme="minorHAnsi"/>
                <w:sz w:val="20"/>
                <w:lang w:eastAsia="en-GB"/>
              </w:rPr>
              <w:t xml:space="preserve">, </w:t>
            </w:r>
            <w:proofErr w:type="spellStart"/>
            <w:r w:rsidRPr="007336B7">
              <w:rPr>
                <w:rFonts w:asciiTheme="minorHAnsi" w:hAnsiTheme="minorHAnsi" w:cstheme="minorHAnsi"/>
                <w:sz w:val="20"/>
                <w:lang w:eastAsia="en-GB"/>
              </w:rPr>
              <w:t>qendra</w:t>
            </w:r>
            <w:proofErr w:type="spellEnd"/>
            <w:r w:rsidRPr="007336B7">
              <w:rPr>
                <w:rFonts w:asciiTheme="minorHAnsi" w:hAnsiTheme="minorHAnsi" w:cstheme="minorHAnsi"/>
                <w:sz w:val="20"/>
                <w:lang w:eastAsia="en-GB"/>
              </w:rPr>
              <w:t xml:space="preserve"> </w:t>
            </w:r>
            <w:proofErr w:type="spellStart"/>
            <w:r w:rsidRPr="007336B7">
              <w:rPr>
                <w:rFonts w:asciiTheme="minorHAnsi" w:hAnsiTheme="minorHAnsi" w:cstheme="minorHAnsi"/>
                <w:sz w:val="20"/>
                <w:lang w:eastAsia="en-GB"/>
              </w:rPr>
              <w:t>kulturore</w:t>
            </w:r>
            <w:proofErr w:type="spellEnd"/>
            <w:r w:rsidRPr="007336B7">
              <w:rPr>
                <w:rFonts w:asciiTheme="minorHAnsi" w:hAnsiTheme="minorHAnsi" w:cstheme="minorHAnsi"/>
                <w:sz w:val="20"/>
                <w:lang w:eastAsia="en-GB"/>
              </w:rPr>
              <w:t xml:space="preserve">, </w:t>
            </w:r>
            <w:proofErr w:type="spellStart"/>
            <w:r w:rsidRPr="007336B7">
              <w:rPr>
                <w:rFonts w:asciiTheme="minorHAnsi" w:hAnsiTheme="minorHAnsi" w:cstheme="minorHAnsi"/>
                <w:sz w:val="20"/>
                <w:lang w:eastAsia="en-GB"/>
              </w:rPr>
              <w:t>aktivitete</w:t>
            </w:r>
            <w:proofErr w:type="spellEnd"/>
            <w:r w:rsidRPr="007336B7">
              <w:rPr>
                <w:rFonts w:asciiTheme="minorHAnsi" w:hAnsiTheme="minorHAnsi" w:cstheme="minorHAnsi"/>
                <w:sz w:val="20"/>
                <w:lang w:eastAsia="en-GB"/>
              </w:rPr>
              <w:t xml:space="preserve"> sportive</w:t>
            </w:r>
          </w:p>
        </w:tc>
        <w:tc>
          <w:tcPr>
            <w:tcW w:w="2379" w:type="dxa"/>
            <w:vAlign w:val="center"/>
            <w:hideMark/>
          </w:tcPr>
          <w:p w14:paraId="7F06EBCE"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programet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kulturore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sondazhe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evente</w:t>
            </w:r>
            <w:proofErr w:type="spellEnd"/>
          </w:p>
        </w:tc>
        <w:tc>
          <w:tcPr>
            <w:tcW w:w="3089" w:type="dxa"/>
            <w:vAlign w:val="center"/>
            <w:hideMark/>
          </w:tcPr>
          <w:p w14:paraId="47912FE0"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Plani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vjetor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konsultimit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Plani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komunikimit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tre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faza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Letër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partneriteti</w:t>
            </w:r>
            <w:proofErr w:type="spellEnd"/>
          </w:p>
        </w:tc>
        <w:tc>
          <w:tcPr>
            <w:tcW w:w="5200" w:type="dxa"/>
            <w:vAlign w:val="center"/>
            <w:hideMark/>
          </w:tcPr>
          <w:p w14:paraId="27E68FE6"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programin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kulturor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vjetor</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sondazh</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elektronik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nënshkrim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një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letre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partneriteti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përfshirjen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organizatave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lokale</w:t>
            </w:r>
            <w:proofErr w:type="spellEnd"/>
            <w:r w:rsidRPr="007336B7">
              <w:rPr>
                <w:rFonts w:asciiTheme="minorHAnsi" w:hAnsiTheme="minorHAnsi" w:cstheme="minorHAnsi"/>
                <w:sz w:val="20"/>
                <w:lang w:val="en-GB" w:eastAsia="en-GB"/>
              </w:rPr>
              <w:t>.</w:t>
            </w:r>
          </w:p>
        </w:tc>
      </w:tr>
      <w:tr w:rsidR="002801EB" w:rsidRPr="00156AC2" w14:paraId="5DBEEAC5" w14:textId="77777777" w:rsidTr="002801EB">
        <w:trPr>
          <w:tblCellSpacing w:w="15" w:type="dxa"/>
        </w:trPr>
        <w:tc>
          <w:tcPr>
            <w:tcW w:w="1226" w:type="dxa"/>
            <w:vAlign w:val="center"/>
            <w:hideMark/>
          </w:tcPr>
          <w:p w14:paraId="3BEEDF41" w14:textId="77777777" w:rsidR="002801EB" w:rsidRPr="002801EB" w:rsidRDefault="002801EB" w:rsidP="002801EB">
            <w:pPr>
              <w:jc w:val="center"/>
              <w:rPr>
                <w:rFonts w:asciiTheme="minorHAnsi" w:hAnsiTheme="minorHAnsi" w:cstheme="minorHAnsi"/>
                <w:b/>
                <w:bCs/>
                <w:color w:val="FF0000"/>
                <w:sz w:val="20"/>
                <w:lang w:val="en-GB" w:eastAsia="en-GB"/>
              </w:rPr>
            </w:pPr>
            <w:hyperlink r:id="rId19" w:history="1">
              <w:proofErr w:type="spellStart"/>
              <w:r w:rsidRPr="002801EB">
                <w:rPr>
                  <w:rFonts w:asciiTheme="minorHAnsi" w:hAnsiTheme="minorHAnsi" w:cstheme="minorHAnsi"/>
                  <w:b/>
                  <w:bCs/>
                  <w:color w:val="FF0000"/>
                  <w:sz w:val="20"/>
                  <w:u w:val="single"/>
                  <w:lang w:val="en-GB" w:eastAsia="en-GB"/>
                </w:rPr>
                <w:t>Mbrojtja</w:t>
              </w:r>
              <w:proofErr w:type="spellEnd"/>
              <w:r w:rsidRPr="002801EB">
                <w:rPr>
                  <w:rFonts w:asciiTheme="minorHAnsi" w:hAnsiTheme="minorHAnsi" w:cstheme="minorHAnsi"/>
                  <w:b/>
                  <w:bCs/>
                  <w:color w:val="FF0000"/>
                  <w:sz w:val="20"/>
                  <w:u w:val="single"/>
                  <w:lang w:val="en-GB" w:eastAsia="en-GB"/>
                </w:rPr>
                <w:t xml:space="preserve"> e </w:t>
              </w:r>
              <w:proofErr w:type="spellStart"/>
              <w:r w:rsidRPr="002801EB">
                <w:rPr>
                  <w:rFonts w:asciiTheme="minorHAnsi" w:hAnsiTheme="minorHAnsi" w:cstheme="minorHAnsi"/>
                  <w:b/>
                  <w:bCs/>
                  <w:color w:val="FF0000"/>
                  <w:sz w:val="20"/>
                  <w:u w:val="single"/>
                  <w:lang w:val="en-GB" w:eastAsia="en-GB"/>
                </w:rPr>
                <w:t>mjedisit</w:t>
              </w:r>
              <w:proofErr w:type="spellEnd"/>
            </w:hyperlink>
          </w:p>
        </w:tc>
        <w:tc>
          <w:tcPr>
            <w:tcW w:w="2522" w:type="dxa"/>
            <w:vAlign w:val="center"/>
            <w:hideMark/>
          </w:tcPr>
          <w:p w14:paraId="55F79A87"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Menaxhim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parqe</w:t>
            </w:r>
            <w:proofErr w:type="spellEnd"/>
            <w:r w:rsidRPr="007336B7">
              <w:rPr>
                <w:rFonts w:asciiTheme="minorHAnsi" w:hAnsiTheme="minorHAnsi" w:cstheme="minorHAnsi"/>
                <w:sz w:val="20"/>
                <w:lang w:val="en-GB" w:eastAsia="en-GB"/>
              </w:rPr>
              <w:t xml:space="preserve">, zona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gjelbra</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monitorim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ndotjeje</w:t>
            </w:r>
            <w:proofErr w:type="spellEnd"/>
          </w:p>
        </w:tc>
        <w:tc>
          <w:tcPr>
            <w:tcW w:w="2379" w:type="dxa"/>
            <w:vAlign w:val="center"/>
            <w:hideMark/>
          </w:tcPr>
          <w:p w14:paraId="16F005B0"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vendimmarrje</w:t>
            </w:r>
            <w:proofErr w:type="spellEnd"/>
            <w:r w:rsidRPr="007336B7">
              <w:rPr>
                <w:rFonts w:asciiTheme="minorHAnsi" w:hAnsiTheme="minorHAnsi" w:cstheme="minorHAnsi"/>
                <w:sz w:val="20"/>
                <w:lang w:val="en-GB" w:eastAsia="en-GB"/>
              </w:rPr>
              <w:t xml:space="preserve"> me feedback, </w:t>
            </w:r>
            <w:proofErr w:type="spellStart"/>
            <w:r w:rsidRPr="007336B7">
              <w:rPr>
                <w:rFonts w:asciiTheme="minorHAnsi" w:hAnsiTheme="minorHAnsi" w:cstheme="minorHAnsi"/>
                <w:sz w:val="20"/>
                <w:lang w:val="en-GB" w:eastAsia="en-GB"/>
              </w:rPr>
              <w:t>ndjekje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monitorim</w:t>
            </w:r>
            <w:proofErr w:type="spellEnd"/>
          </w:p>
        </w:tc>
        <w:tc>
          <w:tcPr>
            <w:tcW w:w="3089" w:type="dxa"/>
            <w:vAlign w:val="center"/>
            <w:hideMark/>
          </w:tcPr>
          <w:p w14:paraId="1116DFD9"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Treguesit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kryesorë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performancës</w:t>
            </w:r>
            <w:proofErr w:type="spellEnd"/>
            <w:r w:rsidRPr="007336B7">
              <w:rPr>
                <w:rFonts w:asciiTheme="minorHAnsi" w:hAnsiTheme="minorHAnsi" w:cstheme="minorHAnsi"/>
                <w:sz w:val="20"/>
                <w:lang w:val="en-GB" w:eastAsia="en-GB"/>
              </w:rPr>
              <w:t xml:space="preserve">, Pema e </w:t>
            </w:r>
            <w:proofErr w:type="spellStart"/>
            <w:r w:rsidRPr="007336B7">
              <w:rPr>
                <w:rFonts w:asciiTheme="minorHAnsi" w:hAnsiTheme="minorHAnsi" w:cstheme="minorHAnsi"/>
                <w:sz w:val="20"/>
                <w:lang w:val="en-GB" w:eastAsia="en-GB"/>
              </w:rPr>
              <w:t>problemit</w:t>
            </w:r>
            <w:proofErr w:type="spellEnd"/>
            <w:r w:rsidRPr="007336B7">
              <w:rPr>
                <w:rFonts w:asciiTheme="minorHAnsi" w:hAnsiTheme="minorHAnsi" w:cstheme="minorHAnsi"/>
                <w:sz w:val="20"/>
                <w:lang w:val="en-GB" w:eastAsia="en-GB"/>
              </w:rPr>
              <w:t xml:space="preserve"> (DPSIR), </w:t>
            </w:r>
            <w:proofErr w:type="spellStart"/>
            <w:r w:rsidRPr="007336B7">
              <w:rPr>
                <w:rFonts w:asciiTheme="minorHAnsi" w:hAnsiTheme="minorHAnsi" w:cstheme="minorHAnsi"/>
                <w:sz w:val="20"/>
                <w:lang w:val="en-GB" w:eastAsia="en-GB"/>
              </w:rPr>
              <w:t>Kuptimi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i</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Vlerësimit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Strategjik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Mjedisor</w:t>
            </w:r>
            <w:proofErr w:type="spellEnd"/>
            <w:r w:rsidRPr="007336B7">
              <w:rPr>
                <w:rFonts w:asciiTheme="minorHAnsi" w:hAnsiTheme="minorHAnsi" w:cstheme="minorHAnsi"/>
                <w:sz w:val="20"/>
                <w:lang w:val="en-GB" w:eastAsia="en-GB"/>
              </w:rPr>
              <w:t xml:space="preserve"> (VSM)</w:t>
            </w:r>
          </w:p>
        </w:tc>
        <w:tc>
          <w:tcPr>
            <w:tcW w:w="5200" w:type="dxa"/>
            <w:vAlign w:val="center"/>
            <w:hideMark/>
          </w:tcPr>
          <w:p w14:paraId="35963012" w14:textId="77777777" w:rsidR="002801EB" w:rsidRPr="007336B7" w:rsidRDefault="002801EB" w:rsidP="002801EB">
            <w:pPr>
              <w:rPr>
                <w:rFonts w:asciiTheme="minorHAnsi" w:hAnsiTheme="minorHAnsi" w:cstheme="minorHAnsi"/>
                <w:sz w:val="20"/>
                <w:lang w:val="en-GB" w:eastAsia="en-GB"/>
              </w:rPr>
            </w:pPr>
            <w:proofErr w:type="spellStart"/>
            <w:r w:rsidRPr="007336B7">
              <w:rPr>
                <w:rFonts w:asciiTheme="minorHAnsi" w:hAnsiTheme="minorHAnsi" w:cstheme="minorHAnsi"/>
                <w:sz w:val="20"/>
                <w:lang w:val="en-GB" w:eastAsia="en-GB"/>
              </w:rPr>
              <w:t>Konsultim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planin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gjelbërimit</w:t>
            </w:r>
            <w:proofErr w:type="spellEnd"/>
            <w:r w:rsidRPr="007336B7">
              <w:rPr>
                <w:rFonts w:asciiTheme="minorHAnsi" w:hAnsiTheme="minorHAnsi" w:cstheme="minorHAnsi"/>
                <w:sz w:val="20"/>
                <w:lang w:val="en-GB" w:eastAsia="en-GB"/>
              </w:rPr>
              <w:t xml:space="preserve">, me </w:t>
            </w:r>
            <w:proofErr w:type="spellStart"/>
            <w:r w:rsidRPr="007336B7">
              <w:rPr>
                <w:rFonts w:asciiTheme="minorHAnsi" w:hAnsiTheme="minorHAnsi" w:cstheme="minorHAnsi"/>
                <w:sz w:val="20"/>
                <w:lang w:val="en-GB" w:eastAsia="en-GB"/>
              </w:rPr>
              <w:t>përdorimin</w:t>
            </w:r>
            <w:proofErr w:type="spellEnd"/>
            <w:r w:rsidRPr="007336B7">
              <w:rPr>
                <w:rFonts w:asciiTheme="minorHAnsi" w:hAnsiTheme="minorHAnsi" w:cstheme="minorHAnsi"/>
                <w:sz w:val="20"/>
                <w:lang w:val="en-GB" w:eastAsia="en-GB"/>
              </w:rPr>
              <w:t xml:space="preserve"> e </w:t>
            </w:r>
            <w:proofErr w:type="spellStart"/>
            <w:r w:rsidRPr="007336B7">
              <w:rPr>
                <w:rFonts w:asciiTheme="minorHAnsi" w:hAnsiTheme="minorHAnsi" w:cstheme="minorHAnsi"/>
                <w:sz w:val="20"/>
                <w:lang w:val="en-GB" w:eastAsia="en-GB"/>
              </w:rPr>
              <w:t>pemës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së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problemit</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për</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analizë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dhe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raportim</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treguesve</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të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performancës</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në</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pjesëmarrjen</w:t>
            </w:r>
            <w:proofErr w:type="spellEnd"/>
            <w:r w:rsidRPr="007336B7">
              <w:rPr>
                <w:rFonts w:asciiTheme="minorHAnsi" w:hAnsiTheme="minorHAnsi" w:cstheme="minorHAnsi"/>
                <w:sz w:val="20"/>
                <w:lang w:val="en-GB" w:eastAsia="en-GB"/>
              </w:rPr>
              <w:t xml:space="preserve"> </w:t>
            </w:r>
            <w:proofErr w:type="spellStart"/>
            <w:r w:rsidRPr="007336B7">
              <w:rPr>
                <w:rFonts w:asciiTheme="minorHAnsi" w:hAnsiTheme="minorHAnsi" w:cstheme="minorHAnsi"/>
                <w:sz w:val="20"/>
                <w:lang w:val="en-GB" w:eastAsia="en-GB"/>
              </w:rPr>
              <w:t>publike</w:t>
            </w:r>
            <w:proofErr w:type="spellEnd"/>
            <w:r w:rsidRPr="007336B7">
              <w:rPr>
                <w:rFonts w:asciiTheme="minorHAnsi" w:hAnsiTheme="minorHAnsi" w:cstheme="minorHAnsi"/>
                <w:sz w:val="20"/>
                <w:lang w:val="en-GB" w:eastAsia="en-GB"/>
              </w:rPr>
              <w:t>.</w:t>
            </w:r>
          </w:p>
        </w:tc>
      </w:tr>
    </w:tbl>
    <w:p w14:paraId="4D2B2C85" w14:textId="001902D3" w:rsidR="002801EB" w:rsidRDefault="002801EB">
      <w:pPr>
        <w:rPr>
          <w:rFonts w:asciiTheme="minorHAnsi" w:eastAsia="Aptos" w:hAnsiTheme="minorHAnsi" w:cstheme="minorHAnsi"/>
          <w:b/>
          <w:color w:val="2F5496"/>
          <w:sz w:val="28"/>
          <w:szCs w:val="28"/>
          <w:lang w:val="en-GB"/>
        </w:rPr>
      </w:pPr>
    </w:p>
    <w:p w14:paraId="66C3A561" w14:textId="217629B8" w:rsidR="002B1E37" w:rsidRPr="00B06B5D" w:rsidRDefault="002B1E37" w:rsidP="002B1E37">
      <w:pPr>
        <w:jc w:val="center"/>
        <w:rPr>
          <w:rFonts w:asciiTheme="minorHAnsi" w:eastAsia="Aptos" w:hAnsiTheme="minorHAnsi" w:cstheme="minorHAnsi"/>
          <w:b/>
          <w:color w:val="2F5496"/>
          <w:sz w:val="28"/>
          <w:szCs w:val="28"/>
          <w:lang w:val="en-GB"/>
        </w:rPr>
      </w:pPr>
      <w:r w:rsidRPr="00B06B5D">
        <w:rPr>
          <w:rFonts w:asciiTheme="minorHAnsi" w:eastAsia="Aptos" w:hAnsiTheme="minorHAnsi" w:cstheme="minorHAnsi"/>
          <w:b/>
          <w:color w:val="2F5496"/>
          <w:sz w:val="28"/>
          <w:szCs w:val="28"/>
          <w:lang w:val="en-GB"/>
        </w:rPr>
        <w:t xml:space="preserve">Climate and Environmental Justice (CEJ) </w:t>
      </w:r>
    </w:p>
    <w:p w14:paraId="7AAC5C3E" w14:textId="77777777" w:rsidR="002B1E37" w:rsidRPr="00B06B5D" w:rsidRDefault="002B1E37" w:rsidP="002B1E37">
      <w:pPr>
        <w:jc w:val="center"/>
        <w:rPr>
          <w:rFonts w:asciiTheme="minorHAnsi" w:eastAsia="Aptos" w:hAnsiTheme="minorHAnsi" w:cstheme="minorHAnsi"/>
          <w:b/>
          <w:color w:val="2F5496"/>
          <w:sz w:val="28"/>
          <w:szCs w:val="28"/>
          <w:lang w:val="en-GB"/>
        </w:rPr>
      </w:pPr>
      <w:r w:rsidRPr="00B06B5D">
        <w:rPr>
          <w:rFonts w:asciiTheme="minorHAnsi" w:eastAsia="Aptos" w:hAnsiTheme="minorHAnsi" w:cstheme="minorHAnsi"/>
          <w:b/>
          <w:color w:val="2F5496"/>
          <w:sz w:val="28"/>
          <w:szCs w:val="28"/>
          <w:lang w:val="en-GB"/>
        </w:rPr>
        <w:t>Convergence in the Western Balkans Project</w:t>
      </w:r>
    </w:p>
    <w:p w14:paraId="04A57147" w14:textId="0C9B2048" w:rsidR="002B1E37" w:rsidRPr="002801EB" w:rsidRDefault="002B1E37" w:rsidP="002B1E37">
      <w:pPr>
        <w:pStyle w:val="NormalWeb"/>
        <w:jc w:val="center"/>
        <w:rPr>
          <w:rFonts w:asciiTheme="minorHAnsi" w:eastAsia="Aptos" w:hAnsiTheme="minorHAnsi" w:cstheme="minorHAnsi"/>
          <w:b/>
          <w:bCs/>
          <w:color w:val="FF0000"/>
          <w:sz w:val="22"/>
          <w:szCs w:val="22"/>
          <w:lang w:eastAsia="fr-FR"/>
        </w:rPr>
      </w:pPr>
      <w:r w:rsidRPr="002801EB">
        <w:rPr>
          <w:rFonts w:asciiTheme="minorHAnsi" w:eastAsia="Aptos" w:hAnsiTheme="minorHAnsi" w:cstheme="minorHAnsi"/>
          <w:b/>
          <w:bCs/>
          <w:color w:val="FF0000"/>
          <w:sz w:val="22"/>
          <w:szCs w:val="22"/>
          <w:lang w:eastAsia="fr-FR"/>
        </w:rPr>
        <w:t>Meeting with Local Stakeholders for the Presentation of Public Participation T</w:t>
      </w:r>
      <w:r w:rsidR="008B3803">
        <w:rPr>
          <w:rFonts w:asciiTheme="minorHAnsi" w:eastAsia="Aptos" w:hAnsiTheme="minorHAnsi" w:cstheme="minorHAnsi"/>
          <w:b/>
          <w:bCs/>
          <w:color w:val="FF0000"/>
          <w:sz w:val="22"/>
          <w:szCs w:val="22"/>
          <w:lang w:eastAsia="fr-FR"/>
        </w:rPr>
        <w:t>ools in Elbasan Municipality</w:t>
      </w:r>
    </w:p>
    <w:p w14:paraId="59F76C0F" w14:textId="27C2B4A5" w:rsidR="002B1E37" w:rsidRPr="002B1E37" w:rsidRDefault="002B1E37" w:rsidP="002B1E37">
      <w:pPr>
        <w:pStyle w:val="NormalWeb"/>
        <w:jc w:val="center"/>
        <w:rPr>
          <w:rFonts w:asciiTheme="minorHAnsi" w:eastAsia="Aptos" w:hAnsiTheme="minorHAnsi" w:cstheme="minorHAnsi"/>
          <w:b/>
          <w:bCs/>
          <w:color w:val="2F5496"/>
          <w:sz w:val="22"/>
          <w:szCs w:val="22"/>
          <w:lang w:eastAsia="fr-FR"/>
        </w:rPr>
      </w:pPr>
      <w:r w:rsidRPr="002B1E37">
        <w:rPr>
          <w:rFonts w:asciiTheme="minorHAnsi" w:eastAsia="Aptos" w:hAnsiTheme="minorHAnsi" w:cstheme="minorHAnsi"/>
          <w:b/>
          <w:color w:val="2F5496"/>
          <w:sz w:val="22"/>
          <w:szCs w:val="22"/>
          <w:lang w:eastAsia="fr-FR"/>
        </w:rPr>
        <w:t>23 September 2026</w:t>
      </w:r>
      <w:r w:rsidR="008B3803">
        <w:rPr>
          <w:rFonts w:asciiTheme="minorHAnsi" w:eastAsia="Aptos" w:hAnsiTheme="minorHAnsi" w:cstheme="minorHAnsi"/>
          <w:b/>
          <w:bCs/>
          <w:color w:val="2F5496"/>
          <w:sz w:val="22"/>
          <w:szCs w:val="22"/>
          <w:lang w:eastAsia="fr-FR"/>
        </w:rPr>
        <w:t xml:space="preserve">, </w:t>
      </w:r>
      <w:r w:rsidRPr="002B1E37">
        <w:rPr>
          <w:rFonts w:asciiTheme="minorHAnsi" w:eastAsia="Aptos" w:hAnsiTheme="minorHAnsi" w:cstheme="minorHAnsi"/>
          <w:b/>
          <w:color w:val="2F5496"/>
          <w:sz w:val="22"/>
          <w:szCs w:val="22"/>
          <w:lang w:eastAsia="fr-FR"/>
        </w:rPr>
        <w:t>Elbasan</w:t>
      </w:r>
    </w:p>
    <w:p w14:paraId="662AD78F" w14:textId="77777777" w:rsidR="002B1E37" w:rsidRPr="002B1E37" w:rsidRDefault="002B1E37" w:rsidP="002B1E37">
      <w:pPr>
        <w:jc w:val="both"/>
        <w:rPr>
          <w:rFonts w:asciiTheme="minorHAnsi" w:eastAsia="Aptos" w:hAnsiTheme="minorHAnsi" w:cstheme="minorHAnsi"/>
          <w:b/>
          <w:color w:val="2F5496"/>
          <w:sz w:val="22"/>
          <w:szCs w:val="22"/>
          <w:lang w:val="en-GB"/>
        </w:rPr>
      </w:pPr>
      <w:r w:rsidRPr="002B1E37">
        <w:rPr>
          <w:rFonts w:asciiTheme="minorHAnsi" w:eastAsia="Aptos" w:hAnsiTheme="minorHAnsi" w:cstheme="minorHAnsi"/>
          <w:b/>
          <w:color w:val="2F5496"/>
          <w:sz w:val="22"/>
          <w:szCs w:val="22"/>
          <w:lang w:val="en-GB"/>
        </w:rPr>
        <w:t xml:space="preserve">Context: </w:t>
      </w:r>
    </w:p>
    <w:p w14:paraId="06E4B71A" w14:textId="7BEC2164" w:rsidR="00AC3AC5" w:rsidRPr="00AC3AC5" w:rsidRDefault="00AC3AC5" w:rsidP="00AC3AC5">
      <w:pPr>
        <w:spacing w:before="100" w:beforeAutospacing="1" w:after="100" w:afterAutospacing="1"/>
        <w:outlineLvl w:val="2"/>
        <w:rPr>
          <w:rFonts w:asciiTheme="minorHAnsi" w:hAnsiTheme="minorHAnsi" w:cstheme="minorHAnsi"/>
          <w:b/>
          <w:bCs/>
          <w:sz w:val="22"/>
          <w:szCs w:val="22"/>
          <w:lang w:val="en-GB" w:eastAsia="en-GB"/>
        </w:rPr>
      </w:pPr>
      <w:r w:rsidRPr="00AC3AC5">
        <w:rPr>
          <w:rFonts w:asciiTheme="minorHAnsi" w:hAnsiTheme="minorHAnsi" w:cstheme="minorHAnsi"/>
          <w:b/>
          <w:bCs/>
          <w:sz w:val="22"/>
          <w:szCs w:val="22"/>
          <w:lang w:val="en-GB" w:eastAsia="en-GB"/>
        </w:rPr>
        <w:t>Preparation of Public Participation Tools</w:t>
      </w:r>
      <w:r>
        <w:rPr>
          <w:rFonts w:asciiTheme="minorHAnsi" w:hAnsiTheme="minorHAnsi" w:cstheme="minorHAnsi"/>
          <w:b/>
          <w:bCs/>
          <w:sz w:val="22"/>
          <w:szCs w:val="22"/>
          <w:lang w:val="en-GB" w:eastAsia="en-GB"/>
        </w:rPr>
        <w:t xml:space="preserve"> for the Municipality of Elbasa</w:t>
      </w:r>
      <w:r w:rsidR="00052D1B">
        <w:rPr>
          <w:rFonts w:asciiTheme="minorHAnsi" w:hAnsiTheme="minorHAnsi" w:cstheme="minorHAnsi"/>
          <w:b/>
          <w:bCs/>
          <w:sz w:val="22"/>
          <w:szCs w:val="22"/>
          <w:lang w:val="en-GB" w:eastAsia="en-GB"/>
        </w:rPr>
        <w:t>n</w:t>
      </w:r>
      <w:r>
        <w:rPr>
          <w:rFonts w:asciiTheme="minorHAnsi" w:hAnsiTheme="minorHAnsi" w:cstheme="minorHAnsi"/>
          <w:b/>
          <w:bCs/>
          <w:sz w:val="22"/>
          <w:szCs w:val="22"/>
          <w:lang w:val="en-GB" w:eastAsia="en-GB"/>
        </w:rPr>
        <w:t xml:space="preserve">: </w:t>
      </w:r>
      <w:r w:rsidRPr="00AC3AC5">
        <w:rPr>
          <w:rFonts w:asciiTheme="minorHAnsi" w:hAnsiTheme="minorHAnsi" w:cstheme="minorHAnsi"/>
          <w:sz w:val="22"/>
          <w:szCs w:val="22"/>
          <w:lang w:val="en-GB" w:eastAsia="en-GB"/>
        </w:rPr>
        <w:t xml:space="preserve">This was made possible thanks to the </w:t>
      </w:r>
      <w:r w:rsidRPr="00AC3AC5">
        <w:rPr>
          <w:rFonts w:asciiTheme="minorHAnsi" w:hAnsiTheme="minorHAnsi" w:cstheme="minorHAnsi"/>
          <w:b/>
          <w:bCs/>
          <w:sz w:val="22"/>
          <w:szCs w:val="22"/>
          <w:lang w:val="en-GB" w:eastAsia="en-GB"/>
        </w:rPr>
        <w:t>Convergence of Environmental Justice (CEJ) Project</w:t>
      </w:r>
      <w:r w:rsidRPr="00AC3AC5">
        <w:rPr>
          <w:rFonts w:asciiTheme="minorHAnsi" w:hAnsiTheme="minorHAnsi" w:cstheme="minorHAnsi"/>
          <w:sz w:val="22"/>
          <w:szCs w:val="22"/>
          <w:lang w:val="en-GB" w:eastAsia="en-GB"/>
        </w:rPr>
        <w:t xml:space="preserve">, implemented by </w:t>
      </w:r>
      <w:r w:rsidRPr="00AC3AC5">
        <w:rPr>
          <w:rFonts w:asciiTheme="minorHAnsi" w:hAnsiTheme="minorHAnsi" w:cstheme="minorHAnsi"/>
          <w:b/>
          <w:bCs/>
          <w:sz w:val="22"/>
          <w:szCs w:val="22"/>
          <w:lang w:val="en-GB" w:eastAsia="en-GB"/>
        </w:rPr>
        <w:t>Expertise France</w:t>
      </w:r>
      <w:r w:rsidRPr="00AC3AC5">
        <w:rPr>
          <w:rFonts w:asciiTheme="minorHAnsi" w:hAnsiTheme="minorHAnsi" w:cstheme="minorHAnsi"/>
          <w:sz w:val="22"/>
          <w:szCs w:val="22"/>
          <w:lang w:val="en-GB" w:eastAsia="en-GB"/>
        </w:rPr>
        <w:t xml:space="preserve"> and supported by </w:t>
      </w:r>
      <w:r w:rsidRPr="00AC3AC5">
        <w:rPr>
          <w:rFonts w:asciiTheme="minorHAnsi" w:hAnsiTheme="minorHAnsi" w:cstheme="minorHAnsi"/>
          <w:b/>
          <w:bCs/>
          <w:sz w:val="22"/>
          <w:szCs w:val="22"/>
          <w:lang w:val="en-GB" w:eastAsia="en-GB"/>
        </w:rPr>
        <w:t>AFD</w:t>
      </w:r>
      <w:r w:rsidRPr="00AC3AC5">
        <w:rPr>
          <w:rFonts w:asciiTheme="minorHAnsi" w:hAnsiTheme="minorHAnsi" w:cstheme="minorHAnsi"/>
          <w:sz w:val="22"/>
          <w:szCs w:val="22"/>
          <w:lang w:val="en-GB" w:eastAsia="en-GB"/>
        </w:rPr>
        <w:t xml:space="preserve"> (May 2024 – November 2026).</w:t>
      </w:r>
    </w:p>
    <w:p w14:paraId="0F512562" w14:textId="77777777" w:rsidR="00AC3AC5" w:rsidRPr="00AC3AC5" w:rsidRDefault="00AC3AC5" w:rsidP="00AC3AC5">
      <w:p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 xml:space="preserve">The </w:t>
      </w:r>
      <w:r w:rsidRPr="00AC3AC5">
        <w:rPr>
          <w:rFonts w:asciiTheme="minorHAnsi" w:hAnsiTheme="minorHAnsi" w:cstheme="minorHAnsi"/>
          <w:b/>
          <w:bCs/>
          <w:sz w:val="22"/>
          <w:szCs w:val="22"/>
          <w:lang w:val="en-GB" w:eastAsia="en-GB"/>
        </w:rPr>
        <w:t>needs assessment process for public participation</w:t>
      </w:r>
      <w:r w:rsidRPr="00AC3AC5">
        <w:rPr>
          <w:rFonts w:asciiTheme="minorHAnsi" w:hAnsiTheme="minorHAnsi" w:cstheme="minorHAnsi"/>
          <w:sz w:val="22"/>
          <w:szCs w:val="22"/>
          <w:lang w:val="en-GB" w:eastAsia="en-GB"/>
        </w:rPr>
        <w:t xml:space="preserve"> in the Municipality of Elbasan was carried out in autumn 2025 and showed that, although important practices exist, there is still a gap between formal legal compliance and meaningful citizen engagement. Based on these findings, during 2026 the CEJ Project, in cooperation with the Municipality, prepared a </w:t>
      </w:r>
      <w:r w:rsidRPr="00AC3AC5">
        <w:rPr>
          <w:rFonts w:asciiTheme="minorHAnsi" w:hAnsiTheme="minorHAnsi" w:cstheme="minorHAnsi"/>
          <w:b/>
          <w:bCs/>
          <w:sz w:val="22"/>
          <w:szCs w:val="22"/>
          <w:lang w:val="en-GB" w:eastAsia="en-GB"/>
        </w:rPr>
        <w:t>package of public participation tools</w:t>
      </w:r>
      <w:r w:rsidRPr="00AC3AC5">
        <w:rPr>
          <w:rFonts w:asciiTheme="minorHAnsi" w:hAnsiTheme="minorHAnsi" w:cstheme="minorHAnsi"/>
          <w:sz w:val="22"/>
          <w:szCs w:val="22"/>
          <w:lang w:val="en-GB" w:eastAsia="en-GB"/>
        </w:rPr>
        <w:t>, which offers a unified model with five phases (early notification, consultation, review, decision</w:t>
      </w:r>
      <w:r w:rsidRPr="00AC3AC5">
        <w:rPr>
          <w:rFonts w:asciiTheme="minorHAnsi" w:hAnsiTheme="minorHAnsi" w:cstheme="minorHAnsi"/>
          <w:sz w:val="22"/>
          <w:szCs w:val="22"/>
          <w:lang w:val="en-GB" w:eastAsia="en-GB"/>
        </w:rPr>
        <w:noBreakHyphen/>
        <w:t>making with feedback, follow</w:t>
      </w:r>
      <w:r w:rsidRPr="00AC3AC5">
        <w:rPr>
          <w:rFonts w:asciiTheme="minorHAnsi" w:hAnsiTheme="minorHAnsi" w:cstheme="minorHAnsi"/>
          <w:sz w:val="22"/>
          <w:szCs w:val="22"/>
          <w:lang w:val="en-GB" w:eastAsia="en-GB"/>
        </w:rPr>
        <w:noBreakHyphen/>
        <w:t>up and monitoring) and ten practical tools.</w:t>
      </w:r>
    </w:p>
    <w:p w14:paraId="0F5CCDB3" w14:textId="15816430" w:rsidR="00AC3AC5" w:rsidRPr="00AC3AC5" w:rsidRDefault="00AC3AC5" w:rsidP="00AC3AC5">
      <w:pPr>
        <w:spacing w:before="100" w:beforeAutospacing="1" w:after="100" w:afterAutospacing="1"/>
        <w:outlineLvl w:val="2"/>
        <w:rPr>
          <w:rFonts w:asciiTheme="minorHAnsi" w:hAnsiTheme="minorHAnsi" w:cstheme="minorHAnsi"/>
          <w:b/>
          <w:bCs/>
          <w:sz w:val="22"/>
          <w:szCs w:val="22"/>
          <w:lang w:val="en-GB" w:eastAsia="en-GB"/>
        </w:rPr>
      </w:pPr>
      <w:r>
        <w:rPr>
          <w:rFonts w:asciiTheme="minorHAnsi" w:hAnsiTheme="minorHAnsi" w:cstheme="minorHAnsi"/>
          <w:b/>
          <w:bCs/>
          <w:sz w:val="22"/>
          <w:szCs w:val="22"/>
          <w:lang w:val="en-GB" w:eastAsia="en-GB"/>
        </w:rPr>
        <w:t xml:space="preserve">Local Practical Tool: </w:t>
      </w:r>
      <w:r w:rsidRPr="00AC3AC5">
        <w:rPr>
          <w:rFonts w:asciiTheme="minorHAnsi" w:hAnsiTheme="minorHAnsi" w:cstheme="minorHAnsi"/>
          <w:sz w:val="22"/>
          <w:szCs w:val="22"/>
          <w:lang w:val="en-GB" w:eastAsia="en-GB"/>
        </w:rPr>
        <w:t xml:space="preserve">The package proposes </w:t>
      </w:r>
      <w:r w:rsidRPr="00AC3AC5">
        <w:rPr>
          <w:rFonts w:asciiTheme="minorHAnsi" w:hAnsiTheme="minorHAnsi" w:cstheme="minorHAnsi"/>
          <w:b/>
          <w:bCs/>
          <w:sz w:val="22"/>
          <w:szCs w:val="22"/>
          <w:lang w:val="en-GB" w:eastAsia="en-GB"/>
        </w:rPr>
        <w:t>ten practical tools</w:t>
      </w:r>
      <w:r w:rsidRPr="00AC3AC5">
        <w:rPr>
          <w:rFonts w:asciiTheme="minorHAnsi" w:hAnsiTheme="minorHAnsi" w:cstheme="minorHAnsi"/>
          <w:sz w:val="22"/>
          <w:szCs w:val="22"/>
          <w:lang w:val="en-GB" w:eastAsia="en-GB"/>
        </w:rPr>
        <w:t xml:space="preserve"> that can be applied with existing municipal resources:</w:t>
      </w:r>
    </w:p>
    <w:p w14:paraId="764BFE73"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Annual Public Consultation Plan</w:t>
      </w:r>
    </w:p>
    <w:p w14:paraId="5C6D8B58"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Three</w:t>
      </w:r>
      <w:r w:rsidRPr="00AC3AC5">
        <w:rPr>
          <w:rFonts w:asciiTheme="minorHAnsi" w:hAnsiTheme="minorHAnsi" w:cstheme="minorHAnsi"/>
          <w:sz w:val="22"/>
          <w:szCs w:val="22"/>
          <w:lang w:val="en-GB" w:eastAsia="en-GB"/>
        </w:rPr>
        <w:noBreakHyphen/>
        <w:t>Phase Communication Plan</w:t>
      </w:r>
    </w:p>
    <w:p w14:paraId="71879BB0"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Partnership Model / Memorandum of Understanding</w:t>
      </w:r>
    </w:p>
    <w:p w14:paraId="7A6C9E47"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Consultation Steps Planner</w:t>
      </w:r>
    </w:p>
    <w:p w14:paraId="34010700"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Inter</w:t>
      </w:r>
      <w:r w:rsidRPr="00AC3AC5">
        <w:rPr>
          <w:rFonts w:asciiTheme="minorHAnsi" w:hAnsiTheme="minorHAnsi" w:cstheme="minorHAnsi"/>
          <w:sz w:val="22"/>
          <w:szCs w:val="22"/>
          <w:lang w:val="en-GB" w:eastAsia="en-GB"/>
        </w:rPr>
        <w:noBreakHyphen/>
        <w:t>departmental Operational Guide for Public Consultations</w:t>
      </w:r>
    </w:p>
    <w:p w14:paraId="2676528F"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Written Forms (digital and printed)</w:t>
      </w:r>
    </w:p>
    <w:p w14:paraId="2449FD56"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Explanatory Note for the Electronic Register of Notifications and Consultations</w:t>
      </w:r>
    </w:p>
    <w:p w14:paraId="4588875C"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Moderation Guidelines (for public hearings)</w:t>
      </w:r>
    </w:p>
    <w:p w14:paraId="21BDBA54"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Feedback Mechanism Model</w:t>
      </w:r>
    </w:p>
    <w:p w14:paraId="06A1DD32" w14:textId="77777777" w:rsidR="00AC3AC5" w:rsidRPr="00AC3AC5" w:rsidRDefault="00AC3AC5" w:rsidP="00AC3AC5">
      <w:pPr>
        <w:numPr>
          <w:ilvl w:val="0"/>
          <w:numId w:val="32"/>
        </w:num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Key Performance Indicators for Public Participation</w:t>
      </w:r>
    </w:p>
    <w:p w14:paraId="073D6B8F" w14:textId="144132DD" w:rsidR="00AC3AC5" w:rsidRPr="00AC3AC5" w:rsidRDefault="00AC3AC5" w:rsidP="00AC3AC5">
      <w:pPr>
        <w:spacing w:before="100" w:beforeAutospacing="1" w:after="100" w:afterAutospacing="1"/>
        <w:outlineLvl w:val="2"/>
        <w:rPr>
          <w:rFonts w:asciiTheme="minorHAnsi" w:hAnsiTheme="minorHAnsi" w:cstheme="minorHAnsi"/>
          <w:b/>
          <w:bCs/>
          <w:sz w:val="22"/>
          <w:szCs w:val="22"/>
          <w:lang w:val="en-GB" w:eastAsia="en-GB"/>
        </w:rPr>
      </w:pPr>
      <w:r w:rsidRPr="00AC3AC5">
        <w:rPr>
          <w:rFonts w:asciiTheme="minorHAnsi" w:hAnsiTheme="minorHAnsi" w:cstheme="minorHAnsi"/>
          <w:b/>
          <w:bCs/>
          <w:sz w:val="22"/>
          <w:szCs w:val="22"/>
          <w:lang w:val="en-GB" w:eastAsia="en-GB"/>
        </w:rPr>
        <w:lastRenderedPageBreak/>
        <w:t>Complementary French and European Practices</w:t>
      </w:r>
      <w:r>
        <w:rPr>
          <w:rFonts w:asciiTheme="minorHAnsi" w:hAnsiTheme="minorHAnsi" w:cstheme="minorHAnsi"/>
          <w:b/>
          <w:bCs/>
          <w:sz w:val="22"/>
          <w:szCs w:val="22"/>
          <w:lang w:val="en-GB" w:eastAsia="en-GB"/>
        </w:rPr>
        <w:t xml:space="preserve">: </w:t>
      </w:r>
      <w:r w:rsidRPr="00AC3AC5">
        <w:rPr>
          <w:rFonts w:asciiTheme="minorHAnsi" w:hAnsiTheme="minorHAnsi" w:cstheme="minorHAnsi"/>
          <w:sz w:val="22"/>
          <w:szCs w:val="22"/>
          <w:lang w:val="en-GB" w:eastAsia="en-GB"/>
        </w:rPr>
        <w:t>These are inspired by France and Europe, placing Elbasan in line with EU standards: A) Conducting an online meeting B) Guidelines for youth participation C) Conflict resolution protocol for public participation D) Citizens’ Assembly: A Practical Guide for Municipalities E) Partnership Letter for inclusive public participation F) Cross</w:t>
      </w:r>
      <w:r w:rsidRPr="00AC3AC5">
        <w:rPr>
          <w:rFonts w:asciiTheme="minorHAnsi" w:hAnsiTheme="minorHAnsi" w:cstheme="minorHAnsi"/>
          <w:sz w:val="22"/>
          <w:szCs w:val="22"/>
          <w:lang w:val="en-GB" w:eastAsia="en-GB"/>
        </w:rPr>
        <w:noBreakHyphen/>
        <w:t xml:space="preserve">border Participation: </w:t>
      </w:r>
      <w:r w:rsidRPr="00AC3AC5">
        <w:rPr>
          <w:rFonts w:asciiTheme="minorHAnsi" w:hAnsiTheme="minorHAnsi" w:cstheme="minorHAnsi"/>
          <w:i/>
          <w:iCs/>
          <w:sz w:val="22"/>
          <w:szCs w:val="22"/>
          <w:lang w:val="en-GB" w:eastAsia="en-GB"/>
        </w:rPr>
        <w:t>From Endangered Landscapes to Fire</w:t>
      </w:r>
      <w:r w:rsidRPr="00AC3AC5">
        <w:rPr>
          <w:rFonts w:asciiTheme="minorHAnsi" w:hAnsiTheme="minorHAnsi" w:cstheme="minorHAnsi"/>
          <w:i/>
          <w:iCs/>
          <w:sz w:val="22"/>
          <w:szCs w:val="22"/>
          <w:lang w:val="en-GB" w:eastAsia="en-GB"/>
        </w:rPr>
        <w:noBreakHyphen/>
        <w:t>Resilient Landscapes – Gata</w:t>
      </w:r>
      <w:r w:rsidRPr="00AC3AC5">
        <w:rPr>
          <w:rFonts w:asciiTheme="minorHAnsi" w:hAnsiTheme="minorHAnsi" w:cstheme="minorHAnsi"/>
          <w:i/>
          <w:iCs/>
          <w:sz w:val="22"/>
          <w:szCs w:val="22"/>
          <w:lang w:val="en-GB" w:eastAsia="en-GB"/>
        </w:rPr>
        <w:noBreakHyphen/>
      </w:r>
      <w:proofErr w:type="spellStart"/>
      <w:r w:rsidRPr="00AC3AC5">
        <w:rPr>
          <w:rFonts w:asciiTheme="minorHAnsi" w:hAnsiTheme="minorHAnsi" w:cstheme="minorHAnsi"/>
          <w:i/>
          <w:iCs/>
          <w:sz w:val="22"/>
          <w:szCs w:val="22"/>
          <w:lang w:val="en-GB" w:eastAsia="en-GB"/>
        </w:rPr>
        <w:t>Malkata</w:t>
      </w:r>
      <w:proofErr w:type="spellEnd"/>
      <w:r w:rsidRPr="00AC3AC5">
        <w:rPr>
          <w:rFonts w:asciiTheme="minorHAnsi" w:hAnsiTheme="minorHAnsi" w:cstheme="minorHAnsi"/>
          <w:i/>
          <w:iCs/>
          <w:sz w:val="22"/>
          <w:szCs w:val="22"/>
          <w:lang w:val="en-GB" w:eastAsia="en-GB"/>
        </w:rPr>
        <w:t xml:space="preserve"> Case Study</w:t>
      </w:r>
      <w:r w:rsidRPr="00AC3AC5">
        <w:rPr>
          <w:rFonts w:asciiTheme="minorHAnsi" w:hAnsiTheme="minorHAnsi" w:cstheme="minorHAnsi"/>
          <w:sz w:val="22"/>
          <w:szCs w:val="22"/>
          <w:lang w:val="en-GB" w:eastAsia="en-GB"/>
        </w:rPr>
        <w:t xml:space="preserve"> G) Understanding Strategic Environmental Assessment (SEA): An analytical comparison of SEA processes under Albanian and French legislation</w:t>
      </w:r>
    </w:p>
    <w:p w14:paraId="5A53FACE" w14:textId="1D3504DF" w:rsidR="00AC3AC5" w:rsidRPr="00AC3AC5" w:rsidRDefault="00AC3AC5" w:rsidP="00AC3AC5">
      <w:pPr>
        <w:spacing w:before="100" w:beforeAutospacing="1" w:after="100" w:afterAutospacing="1"/>
        <w:rPr>
          <w:rFonts w:asciiTheme="minorHAnsi" w:hAnsiTheme="minorHAnsi" w:cstheme="minorHAnsi"/>
          <w:sz w:val="22"/>
          <w:szCs w:val="22"/>
          <w:lang w:val="en-GB" w:eastAsia="en-GB"/>
        </w:rPr>
      </w:pPr>
      <w:r w:rsidRPr="00AC3AC5">
        <w:rPr>
          <w:rFonts w:asciiTheme="minorHAnsi" w:hAnsiTheme="minorHAnsi" w:cstheme="minorHAnsi"/>
          <w:sz w:val="22"/>
          <w:szCs w:val="22"/>
          <w:lang w:val="en-GB" w:eastAsia="en-GB"/>
        </w:rPr>
        <w:t xml:space="preserve">These tools are published on the Municipality’s website </w:t>
      </w:r>
      <w:r w:rsidR="006E4F38" w:rsidRPr="006E4F38">
        <w:rPr>
          <w:rFonts w:asciiTheme="minorHAnsi" w:hAnsiTheme="minorHAnsi" w:cstheme="minorHAnsi"/>
          <w:sz w:val="22"/>
          <w:szCs w:val="22"/>
          <w:lang w:val="en-GB" w:eastAsia="en-GB"/>
        </w:rPr>
        <w:t>https://elbasani.gov.al/mjetet-e-pjesemarrjes-publike/</w:t>
      </w:r>
      <w:r w:rsidRPr="00AC3AC5">
        <w:rPr>
          <w:rFonts w:asciiTheme="minorHAnsi" w:hAnsiTheme="minorHAnsi" w:cstheme="minorHAnsi"/>
          <w:sz w:val="22"/>
          <w:szCs w:val="22"/>
          <w:lang w:val="en-GB" w:eastAsia="en-GB"/>
        </w:rPr>
        <w:t xml:space="preserve"> and help strengthen </w:t>
      </w:r>
      <w:r w:rsidRPr="00AC3AC5">
        <w:rPr>
          <w:rFonts w:asciiTheme="minorHAnsi" w:hAnsiTheme="minorHAnsi" w:cstheme="minorHAnsi"/>
          <w:b/>
          <w:bCs/>
          <w:sz w:val="22"/>
          <w:szCs w:val="22"/>
          <w:lang w:val="en-GB" w:eastAsia="en-GB"/>
        </w:rPr>
        <w:t>transparency</w:t>
      </w:r>
      <w:r w:rsidRPr="00AC3AC5">
        <w:rPr>
          <w:rFonts w:asciiTheme="minorHAnsi" w:hAnsiTheme="minorHAnsi" w:cstheme="minorHAnsi"/>
          <w:sz w:val="22"/>
          <w:szCs w:val="22"/>
          <w:lang w:val="en-GB" w:eastAsia="en-GB"/>
        </w:rPr>
        <w:t xml:space="preserve">, increase </w:t>
      </w:r>
      <w:r w:rsidRPr="00AC3AC5">
        <w:rPr>
          <w:rFonts w:asciiTheme="minorHAnsi" w:hAnsiTheme="minorHAnsi" w:cstheme="minorHAnsi"/>
          <w:b/>
          <w:bCs/>
          <w:sz w:val="22"/>
          <w:szCs w:val="22"/>
          <w:lang w:val="en-GB" w:eastAsia="en-GB"/>
        </w:rPr>
        <w:t>community trust</w:t>
      </w:r>
      <w:r w:rsidRPr="00AC3AC5">
        <w:rPr>
          <w:rFonts w:asciiTheme="minorHAnsi" w:hAnsiTheme="minorHAnsi" w:cstheme="minorHAnsi"/>
          <w:sz w:val="22"/>
          <w:szCs w:val="22"/>
          <w:lang w:val="en-GB" w:eastAsia="en-GB"/>
        </w:rPr>
        <w:t xml:space="preserve">, and bring Elbasan closer to </w:t>
      </w:r>
      <w:r w:rsidRPr="00AC3AC5">
        <w:rPr>
          <w:rFonts w:asciiTheme="minorHAnsi" w:hAnsiTheme="minorHAnsi" w:cstheme="minorHAnsi"/>
          <w:b/>
          <w:bCs/>
          <w:sz w:val="22"/>
          <w:szCs w:val="22"/>
          <w:lang w:val="en-GB" w:eastAsia="en-GB"/>
        </w:rPr>
        <w:t>EU standards of democratic and inclusive governance</w:t>
      </w:r>
      <w:r w:rsidRPr="00AC3AC5">
        <w:rPr>
          <w:rFonts w:asciiTheme="minorHAnsi" w:hAnsiTheme="minorHAnsi" w:cstheme="minorHAnsi"/>
          <w:sz w:val="22"/>
          <w:szCs w:val="22"/>
          <w:lang w:val="en-GB" w:eastAsia="en-GB"/>
        </w:rPr>
        <w:t>.</w:t>
      </w:r>
    </w:p>
    <w:p w14:paraId="38A1E686" w14:textId="7CFBEBDA" w:rsidR="00AC3AC5" w:rsidRDefault="00AC3AC5" w:rsidP="00AC3AC5">
      <w:pPr>
        <w:spacing w:before="100" w:beforeAutospacing="1" w:after="100" w:afterAutospacing="1"/>
        <w:outlineLvl w:val="2"/>
        <w:rPr>
          <w:rFonts w:asciiTheme="minorHAnsi" w:hAnsiTheme="minorHAnsi" w:cstheme="minorHAnsi"/>
          <w:sz w:val="22"/>
          <w:szCs w:val="22"/>
          <w:lang w:val="en-GB" w:eastAsia="en-GB"/>
        </w:rPr>
      </w:pPr>
      <w:r>
        <w:rPr>
          <w:rFonts w:asciiTheme="minorHAnsi" w:hAnsiTheme="minorHAnsi" w:cstheme="minorHAnsi"/>
          <w:b/>
          <w:bCs/>
          <w:sz w:val="22"/>
          <w:szCs w:val="22"/>
          <w:lang w:val="en-GB" w:eastAsia="en-GB"/>
        </w:rPr>
        <w:t xml:space="preserve">Testing and integration: </w:t>
      </w:r>
      <w:r w:rsidRPr="00AC3AC5">
        <w:rPr>
          <w:rFonts w:asciiTheme="minorHAnsi" w:hAnsiTheme="minorHAnsi" w:cstheme="minorHAnsi"/>
          <w:sz w:val="22"/>
          <w:szCs w:val="22"/>
          <w:lang w:val="en-GB" w:eastAsia="en-GB"/>
        </w:rPr>
        <w:t>The package of tools is being tested until the end of October 2026, used in consultation practices to see how they function and how they can be improved.</w:t>
      </w:r>
      <w:r>
        <w:rPr>
          <w:rFonts w:asciiTheme="minorHAnsi" w:hAnsiTheme="minorHAnsi" w:cstheme="minorHAnsi"/>
          <w:b/>
          <w:bCs/>
          <w:sz w:val="22"/>
          <w:szCs w:val="22"/>
          <w:lang w:val="en-GB" w:eastAsia="en-GB"/>
        </w:rPr>
        <w:t xml:space="preserve"> </w:t>
      </w:r>
      <w:r w:rsidRPr="00AC3AC5">
        <w:rPr>
          <w:rFonts w:asciiTheme="minorHAnsi" w:hAnsiTheme="minorHAnsi" w:cstheme="minorHAnsi"/>
          <w:sz w:val="22"/>
          <w:szCs w:val="22"/>
          <w:lang w:val="en-GB" w:eastAsia="en-GB"/>
        </w:rPr>
        <w:t xml:space="preserve">Today’s meeting with local stakeholders, organized jointly by the Municipality </w:t>
      </w:r>
      <w:r w:rsidR="0071169B">
        <w:rPr>
          <w:rFonts w:asciiTheme="minorHAnsi" w:hAnsiTheme="minorHAnsi" w:cstheme="minorHAnsi"/>
          <w:sz w:val="22"/>
          <w:szCs w:val="22"/>
          <w:lang w:val="en-GB" w:eastAsia="en-GB"/>
        </w:rPr>
        <w:t>of Elbasan and the CEJ Project.</w:t>
      </w:r>
    </w:p>
    <w:p w14:paraId="7D7D485F" w14:textId="10B10964" w:rsidR="002B1E37" w:rsidRPr="008B7DC9" w:rsidRDefault="00AC3AC5" w:rsidP="008B7DC9">
      <w:pPr>
        <w:spacing w:before="100" w:beforeAutospacing="1" w:after="100" w:afterAutospacing="1"/>
        <w:outlineLvl w:val="2"/>
        <w:rPr>
          <w:rFonts w:asciiTheme="minorHAnsi" w:hAnsiTheme="minorHAnsi" w:cstheme="minorHAnsi"/>
          <w:bCs/>
          <w:sz w:val="22"/>
          <w:szCs w:val="22"/>
          <w:lang w:val="en-GB" w:eastAsia="en-GB"/>
        </w:rPr>
      </w:pPr>
      <w:r w:rsidRPr="008B7DC9">
        <w:rPr>
          <w:rFonts w:asciiTheme="minorHAnsi" w:hAnsiTheme="minorHAnsi" w:cstheme="minorHAnsi"/>
          <w:b/>
          <w:bCs/>
          <w:sz w:val="22"/>
          <w:szCs w:val="22"/>
          <w:lang w:val="en-GB" w:eastAsia="en-GB"/>
        </w:rPr>
        <w:t>The integration of public participation tools into the Municipality’s daily</w:t>
      </w:r>
      <w:r w:rsidRPr="00AC3AC5">
        <w:rPr>
          <w:rFonts w:asciiTheme="minorHAnsi" w:hAnsiTheme="minorHAnsi" w:cstheme="minorHAnsi"/>
          <w:bCs/>
          <w:sz w:val="22"/>
          <w:szCs w:val="22"/>
          <w:lang w:val="en-GB" w:eastAsia="en-GB"/>
        </w:rPr>
        <w:t xml:space="preserve"> practices is both a governance necessity and a legal obligation under Law No. 139/2015 on Local Self</w:t>
      </w:r>
      <w:r w:rsidRPr="00AC3AC5">
        <w:rPr>
          <w:rFonts w:ascii="Cambria Math" w:hAnsi="Cambria Math" w:cs="Cambria Math"/>
          <w:bCs/>
          <w:sz w:val="22"/>
          <w:szCs w:val="22"/>
          <w:lang w:val="en-GB" w:eastAsia="en-GB"/>
        </w:rPr>
        <w:t>‑</w:t>
      </w:r>
      <w:r w:rsidRPr="00AC3AC5">
        <w:rPr>
          <w:rFonts w:asciiTheme="minorHAnsi" w:hAnsiTheme="minorHAnsi" w:cstheme="minorHAnsi"/>
          <w:bCs/>
          <w:sz w:val="22"/>
          <w:szCs w:val="22"/>
          <w:lang w:val="en-GB" w:eastAsia="en-GB"/>
        </w:rPr>
        <w:t>Government. This law requires municipalities to deliver essential public services—including territorial administration, water supply, waste management, public transport, pre</w:t>
      </w:r>
      <w:r w:rsidRPr="00AC3AC5">
        <w:rPr>
          <w:rFonts w:ascii="Cambria Math" w:hAnsi="Cambria Math" w:cs="Cambria Math"/>
          <w:bCs/>
          <w:sz w:val="22"/>
          <w:szCs w:val="22"/>
          <w:lang w:val="en-GB" w:eastAsia="en-GB"/>
        </w:rPr>
        <w:t>‑</w:t>
      </w:r>
      <w:r w:rsidRPr="00AC3AC5">
        <w:rPr>
          <w:rFonts w:asciiTheme="minorHAnsi" w:hAnsiTheme="minorHAnsi" w:cstheme="minorHAnsi"/>
          <w:bCs/>
          <w:sz w:val="22"/>
          <w:szCs w:val="22"/>
          <w:lang w:val="en-GB" w:eastAsia="en-GB"/>
        </w:rPr>
        <w:t>school education, social and cultural services, and environmental protection</w:t>
      </w:r>
      <w:r w:rsidRPr="00AC3AC5">
        <w:rPr>
          <w:rFonts w:ascii="Calibri" w:hAnsi="Calibri" w:cs="Calibri"/>
          <w:bCs/>
          <w:sz w:val="22"/>
          <w:szCs w:val="22"/>
          <w:lang w:val="en-GB" w:eastAsia="en-GB"/>
        </w:rPr>
        <w:t>—</w:t>
      </w:r>
      <w:r w:rsidRPr="00AC3AC5">
        <w:rPr>
          <w:rFonts w:asciiTheme="minorHAnsi" w:hAnsiTheme="minorHAnsi" w:cstheme="minorHAnsi"/>
          <w:bCs/>
          <w:sz w:val="22"/>
          <w:szCs w:val="22"/>
          <w:lang w:val="en-GB" w:eastAsia="en-GB"/>
        </w:rPr>
        <w:t>while ensuring transparency and citizen involvement in decision</w:t>
      </w:r>
      <w:r w:rsidRPr="00AC3AC5">
        <w:rPr>
          <w:rFonts w:ascii="Cambria Math" w:hAnsi="Cambria Math" w:cs="Cambria Math"/>
          <w:bCs/>
          <w:sz w:val="22"/>
          <w:szCs w:val="22"/>
          <w:lang w:val="en-GB" w:eastAsia="en-GB"/>
        </w:rPr>
        <w:t>‑</w:t>
      </w:r>
      <w:r w:rsidRPr="00AC3AC5">
        <w:rPr>
          <w:rFonts w:asciiTheme="minorHAnsi" w:hAnsiTheme="minorHAnsi" w:cstheme="minorHAnsi"/>
          <w:bCs/>
          <w:sz w:val="22"/>
          <w:szCs w:val="22"/>
          <w:lang w:val="en-GB" w:eastAsia="en-GB"/>
        </w:rPr>
        <w:t>making. Embedding tools such as the Annual Public Consultation Plan, the Feedback Mechanism, and Key Performance Indicators</w:t>
      </w:r>
      <w:r w:rsidR="008B7DC9">
        <w:rPr>
          <w:rFonts w:asciiTheme="minorHAnsi" w:hAnsiTheme="minorHAnsi" w:cstheme="minorHAnsi"/>
          <w:bCs/>
          <w:sz w:val="22"/>
          <w:szCs w:val="22"/>
          <w:lang w:val="en-GB" w:eastAsia="en-GB"/>
        </w:rPr>
        <w:t xml:space="preserve"> etc</w:t>
      </w:r>
      <w:r w:rsidRPr="00AC3AC5">
        <w:rPr>
          <w:rFonts w:asciiTheme="minorHAnsi" w:hAnsiTheme="minorHAnsi" w:cstheme="minorHAnsi"/>
          <w:bCs/>
          <w:sz w:val="22"/>
          <w:szCs w:val="22"/>
          <w:lang w:val="en-GB" w:eastAsia="en-GB"/>
        </w:rPr>
        <w:t xml:space="preserve"> into routine processes strengthens communication, guarantees that citizens</w:t>
      </w:r>
      <w:r w:rsidRPr="00AC3AC5">
        <w:rPr>
          <w:rFonts w:ascii="Calibri" w:hAnsi="Calibri" w:cs="Calibri"/>
          <w:bCs/>
          <w:sz w:val="22"/>
          <w:szCs w:val="22"/>
          <w:lang w:val="en-GB" w:eastAsia="en-GB"/>
        </w:rPr>
        <w:t>’</w:t>
      </w:r>
      <w:r w:rsidRPr="00AC3AC5">
        <w:rPr>
          <w:rFonts w:asciiTheme="minorHAnsi" w:hAnsiTheme="minorHAnsi" w:cstheme="minorHAnsi"/>
          <w:bCs/>
          <w:sz w:val="22"/>
          <w:szCs w:val="22"/>
          <w:lang w:val="en-GB" w:eastAsia="en-GB"/>
        </w:rPr>
        <w:t xml:space="preserve"> voices are systematically reflected, and enhances accountability. In environmental decision</w:t>
      </w:r>
      <w:r w:rsidRPr="00AC3AC5">
        <w:rPr>
          <w:rFonts w:ascii="Cambria Math" w:hAnsi="Cambria Math" w:cs="Cambria Math"/>
          <w:bCs/>
          <w:sz w:val="22"/>
          <w:szCs w:val="22"/>
          <w:lang w:val="en-GB" w:eastAsia="en-GB"/>
        </w:rPr>
        <w:t>‑</w:t>
      </w:r>
      <w:r w:rsidRPr="00AC3AC5">
        <w:rPr>
          <w:rFonts w:asciiTheme="minorHAnsi" w:hAnsiTheme="minorHAnsi" w:cstheme="minorHAnsi"/>
          <w:bCs/>
          <w:sz w:val="22"/>
          <w:szCs w:val="22"/>
          <w:lang w:val="en-GB" w:eastAsia="en-GB"/>
        </w:rPr>
        <w:t>making, particularly for processes like Strategic Environmental Assessment (SEA) and Environmental Impact Assessment (EIA), the use of these tools ensures compliance with national legislation and aligns Elbasan with EU standards of democratic and participatory governance.</w:t>
      </w:r>
    </w:p>
    <w:p w14:paraId="20036AED" w14:textId="0FE8AA14" w:rsidR="002B1E37" w:rsidRPr="00B06B5D" w:rsidRDefault="002B1E37" w:rsidP="002B1E37">
      <w:pPr>
        <w:jc w:val="both"/>
        <w:rPr>
          <w:rFonts w:asciiTheme="minorHAnsi" w:eastAsia="Aptos" w:hAnsiTheme="minorHAnsi" w:cstheme="minorHAnsi"/>
          <w:b/>
          <w:color w:val="2F5496"/>
          <w:sz w:val="22"/>
          <w:szCs w:val="22"/>
          <w:lang w:val="en-GB"/>
        </w:rPr>
      </w:pPr>
      <w:r>
        <w:rPr>
          <w:rFonts w:asciiTheme="minorHAnsi" w:eastAsia="Aptos" w:hAnsiTheme="minorHAnsi" w:cstheme="minorHAnsi"/>
          <w:b/>
          <w:color w:val="2F5496"/>
          <w:sz w:val="22"/>
          <w:szCs w:val="22"/>
          <w:lang w:val="en-GB"/>
        </w:rPr>
        <w:t>Purpose of the event:</w:t>
      </w:r>
    </w:p>
    <w:p w14:paraId="1D18899D" w14:textId="0A18F63D" w:rsidR="008B7DC9" w:rsidRPr="008B7DC9" w:rsidRDefault="008B7DC9" w:rsidP="008B7DC9">
      <w:pPr>
        <w:rPr>
          <w:rFonts w:asciiTheme="minorHAnsi" w:eastAsia="Calibri" w:hAnsiTheme="minorHAnsi" w:cstheme="minorHAnsi"/>
          <w:bCs/>
          <w:sz w:val="22"/>
          <w:szCs w:val="22"/>
          <w:lang w:val="en-GB"/>
        </w:rPr>
      </w:pPr>
      <w:r w:rsidRPr="008B7DC9">
        <w:rPr>
          <w:rFonts w:asciiTheme="minorHAnsi" w:eastAsia="Calibri" w:hAnsiTheme="minorHAnsi" w:cstheme="minorHAnsi"/>
          <w:bCs/>
          <w:sz w:val="22"/>
          <w:szCs w:val="22"/>
          <w:lang w:val="en-GB"/>
        </w:rPr>
        <w:t>The Municipality of Elbasan will organize and coordinate the Consultation Meeting with local stakeholders on 23 September 2026, where the Municipality together with the Convergence of Environmental Justice (CEJ) Project will present the public participation tools to local and national stakeholders.</w:t>
      </w:r>
    </w:p>
    <w:p w14:paraId="51641803" w14:textId="77777777" w:rsidR="008B7DC9" w:rsidRPr="008B7DC9" w:rsidRDefault="008B7DC9" w:rsidP="008B7DC9">
      <w:pPr>
        <w:rPr>
          <w:rFonts w:asciiTheme="minorHAnsi" w:eastAsia="Calibri" w:hAnsiTheme="minorHAnsi" w:cstheme="minorHAnsi"/>
          <w:bCs/>
          <w:sz w:val="22"/>
          <w:szCs w:val="22"/>
          <w:lang w:val="en-GB"/>
        </w:rPr>
      </w:pPr>
    </w:p>
    <w:p w14:paraId="07FA0BFA" w14:textId="77777777" w:rsidR="008B7DC9" w:rsidRPr="008B7DC9" w:rsidRDefault="008B7DC9" w:rsidP="008B7DC9">
      <w:pPr>
        <w:rPr>
          <w:rFonts w:asciiTheme="minorHAnsi" w:eastAsia="Calibri" w:hAnsiTheme="minorHAnsi" w:cstheme="minorHAnsi"/>
          <w:bCs/>
          <w:sz w:val="22"/>
          <w:szCs w:val="22"/>
          <w:lang w:val="en-GB"/>
        </w:rPr>
      </w:pPr>
      <w:r w:rsidRPr="008B7DC9">
        <w:rPr>
          <w:rFonts w:asciiTheme="minorHAnsi" w:eastAsia="Calibri" w:hAnsiTheme="minorHAnsi" w:cstheme="minorHAnsi"/>
          <w:bCs/>
          <w:sz w:val="22"/>
          <w:szCs w:val="22"/>
          <w:lang w:val="en-GB"/>
        </w:rPr>
        <w:t>This activity is a key moment for:</w:t>
      </w:r>
    </w:p>
    <w:p w14:paraId="1EAA23FA" w14:textId="77777777" w:rsidR="008B7DC9" w:rsidRPr="008B7DC9" w:rsidRDefault="008B7DC9" w:rsidP="008B7DC9">
      <w:pPr>
        <w:rPr>
          <w:rFonts w:asciiTheme="minorHAnsi" w:eastAsia="Calibri" w:hAnsiTheme="minorHAnsi" w:cstheme="minorHAnsi"/>
          <w:bCs/>
          <w:sz w:val="22"/>
          <w:szCs w:val="22"/>
          <w:lang w:val="en-GB"/>
        </w:rPr>
      </w:pPr>
    </w:p>
    <w:p w14:paraId="4018B74F" w14:textId="22159380" w:rsidR="008B7DC9" w:rsidRPr="008B7DC9" w:rsidRDefault="008B7DC9" w:rsidP="008B7DC9">
      <w:pPr>
        <w:pStyle w:val="ListParagraph"/>
        <w:numPr>
          <w:ilvl w:val="0"/>
          <w:numId w:val="33"/>
        </w:numPr>
        <w:rPr>
          <w:rFonts w:asciiTheme="minorHAnsi" w:eastAsia="Calibri" w:hAnsiTheme="minorHAnsi" w:cstheme="minorHAnsi"/>
          <w:bCs/>
          <w:lang w:val="en-GB"/>
        </w:rPr>
      </w:pPr>
      <w:r w:rsidRPr="008B7DC9">
        <w:rPr>
          <w:rFonts w:asciiTheme="minorHAnsi" w:eastAsia="Calibri" w:hAnsiTheme="minorHAnsi" w:cstheme="minorHAnsi"/>
          <w:bCs/>
          <w:lang w:val="en-GB"/>
        </w:rPr>
        <w:t>Presenting the PP tools and the activities for testing them.</w:t>
      </w:r>
    </w:p>
    <w:p w14:paraId="38C1ECEF" w14:textId="76D374FB" w:rsidR="008B7DC9" w:rsidRPr="008B7DC9" w:rsidRDefault="008B7DC9" w:rsidP="008B7DC9">
      <w:pPr>
        <w:pStyle w:val="ListParagraph"/>
        <w:numPr>
          <w:ilvl w:val="0"/>
          <w:numId w:val="33"/>
        </w:numPr>
        <w:rPr>
          <w:rFonts w:asciiTheme="minorHAnsi" w:eastAsia="Calibri" w:hAnsiTheme="minorHAnsi" w:cstheme="minorHAnsi"/>
          <w:bCs/>
          <w:lang w:val="en-GB"/>
        </w:rPr>
      </w:pPr>
      <w:r w:rsidRPr="008B7DC9">
        <w:rPr>
          <w:rFonts w:asciiTheme="minorHAnsi" w:eastAsia="Calibri" w:hAnsiTheme="minorHAnsi" w:cstheme="minorHAnsi"/>
          <w:bCs/>
          <w:lang w:val="en-GB"/>
        </w:rPr>
        <w:t>Discussing with stakeholder groups about the benefits and challenges of their use.</w:t>
      </w:r>
    </w:p>
    <w:p w14:paraId="56EC5260" w14:textId="77777777" w:rsidR="002801EB" w:rsidRPr="002801EB" w:rsidRDefault="008B7DC9" w:rsidP="008B7DC9">
      <w:pPr>
        <w:pStyle w:val="ListParagraph"/>
        <w:numPr>
          <w:ilvl w:val="0"/>
          <w:numId w:val="33"/>
        </w:numPr>
        <w:rPr>
          <w:rFonts w:asciiTheme="minorHAnsi" w:eastAsia="Aptos" w:hAnsiTheme="minorHAnsi" w:cstheme="minorHAnsi"/>
          <w:b/>
          <w:color w:val="2F5496"/>
          <w:sz w:val="28"/>
          <w:szCs w:val="28"/>
          <w:lang w:val="en-GB"/>
        </w:rPr>
      </w:pPr>
      <w:r w:rsidRPr="008B7DC9">
        <w:rPr>
          <w:rFonts w:asciiTheme="minorHAnsi" w:eastAsia="Calibri" w:hAnsiTheme="minorHAnsi" w:cstheme="minorHAnsi"/>
          <w:bCs/>
          <w:lang w:val="en-GB"/>
        </w:rPr>
        <w:t>Building long</w:t>
      </w:r>
      <w:r w:rsidRPr="008B7DC9">
        <w:rPr>
          <w:rFonts w:ascii="Cambria Math" w:eastAsia="Calibri" w:hAnsi="Cambria Math" w:cs="Cambria Math"/>
          <w:bCs/>
          <w:lang w:val="en-GB"/>
        </w:rPr>
        <w:t>‑</w:t>
      </w:r>
      <w:r w:rsidRPr="008B7DC9">
        <w:rPr>
          <w:rFonts w:asciiTheme="minorHAnsi" w:eastAsia="Calibri" w:hAnsiTheme="minorHAnsi" w:cstheme="minorHAnsi"/>
          <w:bCs/>
          <w:lang w:val="en-GB"/>
        </w:rPr>
        <w:t>term partnerships for the institutionalization of public participation practices.</w:t>
      </w:r>
    </w:p>
    <w:p w14:paraId="6540E401" w14:textId="77777777" w:rsidR="00AE3E44" w:rsidRDefault="00AE3E44">
      <w:pPr>
        <w:rPr>
          <w:rStyle w:val="Strong"/>
          <w:rFonts w:asciiTheme="minorHAnsi" w:hAnsiTheme="minorHAnsi" w:cstheme="minorHAnsi"/>
          <w:color w:val="4472C4" w:themeColor="accent5"/>
          <w:sz w:val="22"/>
          <w:szCs w:val="22"/>
          <w:lang w:val="en-GB" w:eastAsia="en-GB"/>
        </w:rPr>
      </w:pPr>
      <w:r>
        <w:rPr>
          <w:rStyle w:val="Strong"/>
          <w:rFonts w:asciiTheme="minorHAnsi" w:hAnsiTheme="minorHAnsi" w:cstheme="minorHAnsi"/>
          <w:color w:val="4472C4" w:themeColor="accent5"/>
          <w:sz w:val="22"/>
          <w:szCs w:val="22"/>
        </w:rPr>
        <w:br w:type="page"/>
      </w:r>
    </w:p>
    <w:p w14:paraId="675B0830" w14:textId="3C6762AA" w:rsidR="002801EB" w:rsidRPr="006B7EA0" w:rsidRDefault="002801EB" w:rsidP="002801EB">
      <w:pPr>
        <w:pStyle w:val="NormalWeb"/>
        <w:rPr>
          <w:rFonts w:asciiTheme="minorHAnsi" w:hAnsiTheme="minorHAnsi" w:cstheme="minorHAnsi"/>
          <w:color w:val="4472C4" w:themeColor="accent5"/>
          <w:sz w:val="22"/>
          <w:szCs w:val="22"/>
        </w:rPr>
      </w:pPr>
      <w:r w:rsidRPr="006B7EA0">
        <w:rPr>
          <w:rStyle w:val="Strong"/>
          <w:rFonts w:asciiTheme="minorHAnsi" w:hAnsiTheme="minorHAnsi" w:cstheme="minorHAnsi"/>
          <w:color w:val="4472C4" w:themeColor="accent5"/>
          <w:sz w:val="22"/>
          <w:szCs w:val="22"/>
        </w:rPr>
        <w:lastRenderedPageBreak/>
        <w:t>Participants:</w:t>
      </w:r>
    </w:p>
    <w:p w14:paraId="2A561692" w14:textId="77777777" w:rsidR="002801EB" w:rsidRPr="002801EB" w:rsidRDefault="002801EB" w:rsidP="002801EB">
      <w:pPr>
        <w:pStyle w:val="NormalWeb"/>
        <w:rPr>
          <w:rFonts w:asciiTheme="minorHAnsi" w:hAnsiTheme="minorHAnsi" w:cstheme="minorHAnsi"/>
          <w:sz w:val="22"/>
          <w:szCs w:val="22"/>
        </w:rPr>
      </w:pPr>
      <w:r w:rsidRPr="002801EB">
        <w:rPr>
          <w:rFonts w:asciiTheme="minorHAnsi" w:hAnsiTheme="minorHAnsi" w:cstheme="minorHAnsi"/>
          <w:sz w:val="22"/>
          <w:szCs w:val="22"/>
        </w:rPr>
        <w:t xml:space="preserve">Around </w:t>
      </w:r>
      <w:r w:rsidRPr="002801EB">
        <w:rPr>
          <w:rStyle w:val="Strong"/>
          <w:rFonts w:asciiTheme="minorHAnsi" w:hAnsiTheme="minorHAnsi" w:cstheme="minorHAnsi"/>
          <w:sz w:val="22"/>
          <w:szCs w:val="22"/>
        </w:rPr>
        <w:t>25 participants</w:t>
      </w:r>
      <w:r w:rsidRPr="002801EB">
        <w:rPr>
          <w:rFonts w:asciiTheme="minorHAnsi" w:hAnsiTheme="minorHAnsi" w:cstheme="minorHAnsi"/>
          <w:sz w:val="22"/>
          <w:szCs w:val="22"/>
        </w:rPr>
        <w:t>, representing the following groups:</w:t>
      </w:r>
    </w:p>
    <w:p w14:paraId="43AC9F8D" w14:textId="77777777" w:rsidR="002801EB" w:rsidRPr="002801EB" w:rsidRDefault="002801EB" w:rsidP="002801EB">
      <w:pPr>
        <w:pStyle w:val="NormalWeb"/>
        <w:numPr>
          <w:ilvl w:val="0"/>
          <w:numId w:val="35"/>
        </w:numPr>
        <w:rPr>
          <w:rFonts w:asciiTheme="minorHAnsi" w:hAnsiTheme="minorHAnsi" w:cstheme="minorHAnsi"/>
          <w:sz w:val="22"/>
          <w:szCs w:val="22"/>
        </w:rPr>
      </w:pPr>
      <w:r w:rsidRPr="002801EB">
        <w:rPr>
          <w:rStyle w:val="Strong"/>
          <w:rFonts w:asciiTheme="minorHAnsi" w:hAnsiTheme="minorHAnsi" w:cstheme="minorHAnsi"/>
          <w:sz w:val="22"/>
          <w:szCs w:val="22"/>
        </w:rPr>
        <w:t>Stakeholder groups:</w:t>
      </w:r>
      <w:r w:rsidRPr="002801EB">
        <w:rPr>
          <w:rFonts w:asciiTheme="minorHAnsi" w:hAnsiTheme="minorHAnsi" w:cstheme="minorHAnsi"/>
          <w:sz w:val="22"/>
          <w:szCs w:val="22"/>
        </w:rPr>
        <w:t xml:space="preserve"> To contribute with recommendations and concrete ideas on environmental priorities, bringing perspectives from the community, businesses, NGOs, universities, and vulnerable groups.</w:t>
      </w:r>
    </w:p>
    <w:p w14:paraId="5071CD1F" w14:textId="77777777" w:rsidR="002801EB" w:rsidRPr="002801EB" w:rsidRDefault="002801EB" w:rsidP="002801EB">
      <w:pPr>
        <w:pStyle w:val="NormalWeb"/>
        <w:numPr>
          <w:ilvl w:val="0"/>
          <w:numId w:val="35"/>
        </w:numPr>
        <w:rPr>
          <w:rFonts w:asciiTheme="minorHAnsi" w:hAnsiTheme="minorHAnsi" w:cstheme="minorHAnsi"/>
          <w:sz w:val="22"/>
          <w:szCs w:val="22"/>
        </w:rPr>
      </w:pPr>
      <w:r w:rsidRPr="002801EB">
        <w:rPr>
          <w:rStyle w:val="Strong"/>
          <w:rFonts w:asciiTheme="minorHAnsi" w:hAnsiTheme="minorHAnsi" w:cstheme="minorHAnsi"/>
          <w:sz w:val="22"/>
          <w:szCs w:val="22"/>
        </w:rPr>
        <w:t>Staff of Elbasan Municipality:</w:t>
      </w:r>
      <w:r w:rsidRPr="002801EB">
        <w:rPr>
          <w:rFonts w:asciiTheme="minorHAnsi" w:hAnsiTheme="minorHAnsi" w:cstheme="minorHAnsi"/>
          <w:sz w:val="22"/>
          <w:szCs w:val="22"/>
        </w:rPr>
        <w:t xml:space="preserve"> To test the public participation tools in practice, coordinate the consultation process, and ensure the integration of results into local policies.</w:t>
      </w:r>
    </w:p>
    <w:p w14:paraId="574440E7" w14:textId="6579B6ED" w:rsidR="006B7EA0" w:rsidRDefault="002801EB" w:rsidP="002801EB">
      <w:pPr>
        <w:pStyle w:val="NormalWeb"/>
        <w:numPr>
          <w:ilvl w:val="0"/>
          <w:numId w:val="35"/>
        </w:numPr>
        <w:rPr>
          <w:rFonts w:asciiTheme="minorHAnsi" w:hAnsiTheme="minorHAnsi" w:cstheme="minorHAnsi"/>
          <w:sz w:val="22"/>
          <w:szCs w:val="22"/>
        </w:rPr>
      </w:pPr>
      <w:r w:rsidRPr="002801EB">
        <w:rPr>
          <w:rStyle w:val="Strong"/>
          <w:rFonts w:asciiTheme="minorHAnsi" w:hAnsiTheme="minorHAnsi" w:cstheme="minorHAnsi"/>
          <w:sz w:val="22"/>
          <w:szCs w:val="22"/>
        </w:rPr>
        <w:t>Staff of the CEJ Project:</w:t>
      </w:r>
      <w:r w:rsidRPr="002801EB">
        <w:rPr>
          <w:rFonts w:asciiTheme="minorHAnsi" w:hAnsiTheme="minorHAnsi" w:cstheme="minorHAnsi"/>
          <w:sz w:val="22"/>
          <w:szCs w:val="22"/>
        </w:rPr>
        <w:t xml:space="preserve"> To present the developed tools, support the testing process, and provide methodological expertise for the institutionalization of public participation practices.</w:t>
      </w:r>
    </w:p>
    <w:p w14:paraId="096B8DEC" w14:textId="45EA109B" w:rsidR="006B7EA0" w:rsidRPr="006B7EA0" w:rsidRDefault="006B7EA0" w:rsidP="006B7EA0">
      <w:pPr>
        <w:pStyle w:val="NormalWeb"/>
        <w:rPr>
          <w:rFonts w:asciiTheme="minorHAnsi" w:hAnsiTheme="minorHAnsi" w:cstheme="minorHAnsi"/>
          <w:b/>
          <w:color w:val="4472C4" w:themeColor="accent5"/>
          <w:sz w:val="22"/>
          <w:szCs w:val="22"/>
        </w:rPr>
      </w:pPr>
      <w:r w:rsidRPr="006B7EA0">
        <w:rPr>
          <w:rFonts w:asciiTheme="minorHAnsi" w:hAnsiTheme="minorHAnsi" w:cstheme="minorHAnsi"/>
          <w:b/>
          <w:color w:val="4472C4" w:themeColor="accent5"/>
          <w:sz w:val="22"/>
          <w:szCs w:val="22"/>
        </w:rPr>
        <w:t>Expected Outcomes &amp; Next Steps</w:t>
      </w:r>
    </w:p>
    <w:p w14:paraId="670318C6" w14:textId="617CE15F" w:rsidR="006B7EA0" w:rsidRPr="006B7EA0" w:rsidRDefault="006B7EA0" w:rsidP="006B7EA0">
      <w:pPr>
        <w:pStyle w:val="NormalWeb"/>
        <w:numPr>
          <w:ilvl w:val="0"/>
          <w:numId w:val="35"/>
        </w:numPr>
        <w:rPr>
          <w:rFonts w:asciiTheme="minorHAnsi" w:hAnsiTheme="minorHAnsi" w:cstheme="minorHAnsi"/>
          <w:sz w:val="22"/>
          <w:szCs w:val="22"/>
        </w:rPr>
      </w:pPr>
      <w:r w:rsidRPr="006B7EA0">
        <w:rPr>
          <w:rFonts w:asciiTheme="minorHAnsi" w:hAnsiTheme="minorHAnsi" w:cstheme="minorHAnsi"/>
          <w:sz w:val="22"/>
          <w:szCs w:val="22"/>
        </w:rPr>
        <w:t xml:space="preserve">The finalised </w:t>
      </w:r>
      <w:r w:rsidRPr="006B7EA0">
        <w:rPr>
          <w:rStyle w:val="Strong"/>
          <w:rFonts w:asciiTheme="minorHAnsi" w:hAnsiTheme="minorHAnsi" w:cstheme="minorHAnsi"/>
          <w:sz w:val="22"/>
          <w:szCs w:val="22"/>
        </w:rPr>
        <w:t>Public Participation Toolkit (PP Toolkit)</w:t>
      </w:r>
      <w:r w:rsidRPr="006B7EA0">
        <w:rPr>
          <w:rFonts w:asciiTheme="minorHAnsi" w:hAnsiTheme="minorHAnsi" w:cstheme="minorHAnsi"/>
          <w:sz w:val="22"/>
          <w:szCs w:val="22"/>
        </w:rPr>
        <w:t xml:space="preserve"> formally handed over to the </w:t>
      </w:r>
      <w:r w:rsidRPr="006B7EA0">
        <w:rPr>
          <w:rStyle w:val="Strong"/>
          <w:rFonts w:asciiTheme="minorHAnsi" w:hAnsiTheme="minorHAnsi" w:cstheme="minorHAnsi"/>
          <w:sz w:val="22"/>
          <w:szCs w:val="22"/>
        </w:rPr>
        <w:t>Municipality of Elbasan</w:t>
      </w:r>
      <w:r w:rsidRPr="006B7EA0">
        <w:rPr>
          <w:rFonts w:asciiTheme="minorHAnsi" w:hAnsiTheme="minorHAnsi" w:cstheme="minorHAnsi"/>
          <w:sz w:val="22"/>
          <w:szCs w:val="22"/>
        </w:rPr>
        <w:t>.</w:t>
      </w:r>
    </w:p>
    <w:p w14:paraId="5EE7790D" w14:textId="3E0F565C" w:rsidR="006B7EA0" w:rsidRPr="006B7EA0" w:rsidRDefault="006B7EA0" w:rsidP="006B7EA0">
      <w:pPr>
        <w:pStyle w:val="NormalWeb"/>
        <w:numPr>
          <w:ilvl w:val="0"/>
          <w:numId w:val="35"/>
        </w:numPr>
        <w:rPr>
          <w:rFonts w:asciiTheme="minorHAnsi" w:hAnsiTheme="minorHAnsi" w:cstheme="minorHAnsi"/>
          <w:sz w:val="22"/>
          <w:szCs w:val="22"/>
        </w:rPr>
      </w:pPr>
      <w:r>
        <w:rPr>
          <w:rFonts w:asciiTheme="minorHAnsi" w:hAnsiTheme="minorHAnsi" w:cstheme="minorHAnsi"/>
          <w:sz w:val="22"/>
          <w:szCs w:val="22"/>
        </w:rPr>
        <w:t>Municipality p</w:t>
      </w:r>
      <w:r w:rsidRPr="006B7EA0">
        <w:rPr>
          <w:rFonts w:asciiTheme="minorHAnsi" w:hAnsiTheme="minorHAnsi" w:cstheme="minorHAnsi"/>
          <w:sz w:val="22"/>
          <w:szCs w:val="22"/>
        </w:rPr>
        <w:t xml:space="preserve">iloting results from </w:t>
      </w:r>
      <w:r w:rsidRPr="006B7EA0">
        <w:rPr>
          <w:rStyle w:val="Emphasis"/>
          <w:rFonts w:asciiTheme="minorHAnsi" w:hAnsiTheme="minorHAnsi" w:cstheme="minorHAnsi"/>
          <w:sz w:val="22"/>
          <w:szCs w:val="22"/>
        </w:rPr>
        <w:t>Participatory Budgeting</w:t>
      </w:r>
      <w:r w:rsidRPr="006B7EA0">
        <w:rPr>
          <w:rFonts w:asciiTheme="minorHAnsi" w:hAnsiTheme="minorHAnsi" w:cstheme="minorHAnsi"/>
          <w:sz w:val="22"/>
          <w:szCs w:val="22"/>
        </w:rPr>
        <w:t xml:space="preserve"> and </w:t>
      </w:r>
      <w:r w:rsidRPr="006B7EA0">
        <w:rPr>
          <w:rStyle w:val="Emphasis"/>
          <w:rFonts w:asciiTheme="minorHAnsi" w:hAnsiTheme="minorHAnsi" w:cstheme="minorHAnsi"/>
          <w:sz w:val="22"/>
          <w:szCs w:val="22"/>
        </w:rPr>
        <w:t>EIA consultations</w:t>
      </w:r>
      <w:r w:rsidRPr="006B7EA0">
        <w:rPr>
          <w:rFonts w:asciiTheme="minorHAnsi" w:hAnsiTheme="minorHAnsi" w:cstheme="minorHAnsi"/>
          <w:sz w:val="22"/>
          <w:szCs w:val="22"/>
        </w:rPr>
        <w:t xml:space="preserve"> presented and validated with local stakeholders.</w:t>
      </w:r>
      <w:r w:rsidR="00052D1B">
        <w:rPr>
          <w:rFonts w:asciiTheme="minorHAnsi" w:hAnsiTheme="minorHAnsi" w:cstheme="minorHAnsi"/>
          <w:sz w:val="22"/>
          <w:szCs w:val="22"/>
        </w:rPr>
        <w:t xml:space="preserve"> </w:t>
      </w:r>
      <w:r w:rsidRPr="006B7EA0">
        <w:rPr>
          <w:rStyle w:val="Strong"/>
          <w:rFonts w:asciiTheme="minorHAnsi" w:hAnsiTheme="minorHAnsi" w:cstheme="minorHAnsi"/>
          <w:sz w:val="22"/>
          <w:szCs w:val="22"/>
        </w:rPr>
        <w:t>“You Said – We Did”</w:t>
      </w:r>
      <w:r w:rsidRPr="006B7EA0">
        <w:rPr>
          <w:rFonts w:asciiTheme="minorHAnsi" w:hAnsiTheme="minorHAnsi" w:cstheme="minorHAnsi"/>
          <w:sz w:val="22"/>
          <w:szCs w:val="22"/>
        </w:rPr>
        <w:t xml:space="preserve"> outcomes shared; citizens acknowledge how their input shaped the tools.</w:t>
      </w:r>
    </w:p>
    <w:p w14:paraId="711BD27E" w14:textId="15DBDD51" w:rsidR="006B7EA0" w:rsidRPr="006B7EA0" w:rsidRDefault="006B7EA0" w:rsidP="006B7EA0">
      <w:pPr>
        <w:pStyle w:val="NormalWeb"/>
        <w:numPr>
          <w:ilvl w:val="0"/>
          <w:numId w:val="35"/>
        </w:numPr>
        <w:rPr>
          <w:rFonts w:asciiTheme="minorHAnsi" w:hAnsiTheme="minorHAnsi" w:cstheme="minorHAnsi"/>
          <w:sz w:val="22"/>
          <w:szCs w:val="22"/>
        </w:rPr>
      </w:pPr>
      <w:r w:rsidRPr="006B7EA0">
        <w:rPr>
          <w:rFonts w:asciiTheme="minorHAnsi" w:hAnsiTheme="minorHAnsi" w:cstheme="minorHAnsi"/>
          <w:sz w:val="22"/>
          <w:szCs w:val="22"/>
        </w:rPr>
        <w:t xml:space="preserve">Comparative insights from </w:t>
      </w:r>
      <w:r w:rsidRPr="006B7EA0">
        <w:rPr>
          <w:rStyle w:val="Strong"/>
          <w:rFonts w:asciiTheme="minorHAnsi" w:hAnsiTheme="minorHAnsi" w:cstheme="minorHAnsi"/>
          <w:sz w:val="22"/>
          <w:szCs w:val="22"/>
        </w:rPr>
        <w:t>French and European municipal practices</w:t>
      </w:r>
      <w:r w:rsidRPr="006B7EA0">
        <w:rPr>
          <w:rFonts w:asciiTheme="minorHAnsi" w:hAnsiTheme="minorHAnsi" w:cstheme="minorHAnsi"/>
          <w:sz w:val="22"/>
          <w:szCs w:val="22"/>
        </w:rPr>
        <w:t xml:space="preserve"> enrich Elbasan’s approach and strengthen sustainability.</w:t>
      </w:r>
    </w:p>
    <w:p w14:paraId="536725C1" w14:textId="20B5206C" w:rsidR="006B7EA0" w:rsidRPr="006B7EA0" w:rsidRDefault="006B7EA0" w:rsidP="006B7EA0">
      <w:pPr>
        <w:pStyle w:val="NormalWeb"/>
        <w:numPr>
          <w:ilvl w:val="0"/>
          <w:numId w:val="35"/>
        </w:numPr>
        <w:rPr>
          <w:rFonts w:asciiTheme="minorHAnsi" w:hAnsiTheme="minorHAnsi" w:cstheme="minorHAnsi"/>
          <w:sz w:val="22"/>
          <w:szCs w:val="22"/>
        </w:rPr>
      </w:pPr>
      <w:r w:rsidRPr="006B7EA0">
        <w:rPr>
          <w:rFonts w:asciiTheme="minorHAnsi" w:hAnsiTheme="minorHAnsi" w:cstheme="minorHAnsi"/>
          <w:sz w:val="22"/>
          <w:szCs w:val="22"/>
        </w:rPr>
        <w:t xml:space="preserve">Next steps: incorporation of validated priorities into upcoming </w:t>
      </w:r>
      <w:r w:rsidRPr="006B7EA0">
        <w:rPr>
          <w:rStyle w:val="Strong"/>
          <w:rFonts w:asciiTheme="minorHAnsi" w:hAnsiTheme="minorHAnsi" w:cstheme="minorHAnsi"/>
          <w:sz w:val="22"/>
          <w:szCs w:val="22"/>
        </w:rPr>
        <w:t>National Public Participation Workshop (Tirana, October 2026)</w:t>
      </w:r>
      <w:r w:rsidRPr="006B7EA0">
        <w:rPr>
          <w:rFonts w:asciiTheme="minorHAnsi" w:hAnsiTheme="minorHAnsi" w:cstheme="minorHAnsi"/>
          <w:sz w:val="22"/>
          <w:szCs w:val="22"/>
        </w:rPr>
        <w:t>.</w:t>
      </w:r>
    </w:p>
    <w:p w14:paraId="4D8E44F2" w14:textId="1F4C9030" w:rsidR="00290515" w:rsidRPr="002801EB" w:rsidRDefault="00290515" w:rsidP="006B7EA0">
      <w:pPr>
        <w:pStyle w:val="NormalWeb"/>
        <w:rPr>
          <w:rFonts w:asciiTheme="minorHAnsi" w:hAnsiTheme="minorHAnsi" w:cstheme="minorHAnsi"/>
          <w:sz w:val="22"/>
          <w:szCs w:val="22"/>
        </w:rPr>
      </w:pPr>
      <w:r w:rsidRPr="002801EB">
        <w:rPr>
          <w:rFonts w:asciiTheme="minorHAnsi" w:eastAsia="Calibri" w:hAnsiTheme="minorHAnsi" w:cstheme="minorHAnsi"/>
          <w:bCs/>
        </w:rPr>
        <w:br w:type="page"/>
      </w:r>
    </w:p>
    <w:p w14:paraId="527FC955" w14:textId="2318FE55" w:rsidR="00934D8E" w:rsidRPr="00934D8E" w:rsidRDefault="00934D8E" w:rsidP="00934D8E">
      <w:pPr>
        <w:pStyle w:val="ListParagraph"/>
        <w:ind w:left="1080"/>
        <w:jc w:val="center"/>
        <w:rPr>
          <w:rFonts w:asciiTheme="minorHAnsi" w:eastAsia="Aptos" w:hAnsiTheme="minorHAnsi" w:cstheme="minorHAnsi"/>
          <w:b/>
          <w:color w:val="2F5496"/>
          <w:sz w:val="28"/>
          <w:szCs w:val="28"/>
          <w:lang w:val="en-GB"/>
        </w:rPr>
      </w:pPr>
      <w:r w:rsidRPr="00934D8E">
        <w:rPr>
          <w:rFonts w:asciiTheme="minorHAnsi" w:eastAsia="Aptos" w:hAnsiTheme="minorHAnsi" w:cstheme="minorHAnsi"/>
          <w:b/>
          <w:color w:val="2F5496"/>
          <w:sz w:val="28"/>
          <w:szCs w:val="28"/>
          <w:lang w:val="en-GB"/>
        </w:rPr>
        <w:lastRenderedPageBreak/>
        <w:t>Climate and Environmental Justice (CEJ)</w:t>
      </w:r>
    </w:p>
    <w:p w14:paraId="0B5BA7B6" w14:textId="77777777" w:rsidR="00934D8E" w:rsidRPr="00934D8E" w:rsidRDefault="00934D8E" w:rsidP="00934D8E">
      <w:pPr>
        <w:pStyle w:val="ListParagraph"/>
        <w:ind w:left="1080"/>
        <w:jc w:val="center"/>
        <w:rPr>
          <w:rFonts w:asciiTheme="minorHAnsi" w:eastAsia="Aptos" w:hAnsiTheme="minorHAnsi" w:cstheme="minorHAnsi"/>
          <w:b/>
          <w:color w:val="2F5496"/>
          <w:sz w:val="28"/>
          <w:szCs w:val="28"/>
          <w:lang w:val="en-GB"/>
        </w:rPr>
      </w:pPr>
      <w:r w:rsidRPr="00934D8E">
        <w:rPr>
          <w:rFonts w:asciiTheme="minorHAnsi" w:eastAsia="Aptos" w:hAnsiTheme="minorHAnsi" w:cstheme="minorHAnsi"/>
          <w:b/>
          <w:color w:val="2F5496"/>
          <w:sz w:val="28"/>
          <w:szCs w:val="28"/>
          <w:lang w:val="en-GB"/>
        </w:rPr>
        <w:t>Convergence in the Western Balkans Project</w:t>
      </w:r>
    </w:p>
    <w:p w14:paraId="07EB12D2" w14:textId="77777777" w:rsidR="008B3803" w:rsidRDefault="008B3803" w:rsidP="00934D8E">
      <w:pPr>
        <w:pStyle w:val="NormalWeb"/>
        <w:ind w:left="1080"/>
        <w:jc w:val="center"/>
        <w:rPr>
          <w:rFonts w:asciiTheme="minorHAnsi" w:eastAsia="Aptos" w:hAnsiTheme="minorHAnsi" w:cstheme="minorHAnsi"/>
          <w:b/>
          <w:bCs/>
          <w:color w:val="FF0000"/>
          <w:sz w:val="22"/>
          <w:szCs w:val="22"/>
          <w:lang w:eastAsia="fr-FR"/>
        </w:rPr>
      </w:pPr>
      <w:r w:rsidRPr="008B3803">
        <w:rPr>
          <w:rFonts w:asciiTheme="minorHAnsi" w:eastAsia="Aptos" w:hAnsiTheme="minorHAnsi" w:cstheme="minorHAnsi"/>
          <w:b/>
          <w:bCs/>
          <w:color w:val="FF0000"/>
          <w:sz w:val="22"/>
          <w:szCs w:val="22"/>
          <w:lang w:eastAsia="fr-FR"/>
        </w:rPr>
        <w:t>Meeting with Local Stakeholders for the Presentation of Public Participation Tools in Elbasan Municipality</w:t>
      </w:r>
    </w:p>
    <w:p w14:paraId="19A41EF6" w14:textId="02B50AC0" w:rsidR="00934D8E" w:rsidRDefault="00934D8E" w:rsidP="00934D8E">
      <w:pPr>
        <w:pStyle w:val="NormalWeb"/>
        <w:ind w:left="1080"/>
        <w:jc w:val="center"/>
        <w:rPr>
          <w:rFonts w:asciiTheme="minorHAnsi" w:eastAsia="Aptos" w:hAnsiTheme="minorHAnsi" w:cstheme="minorHAnsi"/>
          <w:b/>
          <w:color w:val="2F5496"/>
          <w:sz w:val="22"/>
          <w:szCs w:val="22"/>
          <w:lang w:eastAsia="fr-FR"/>
        </w:rPr>
      </w:pPr>
      <w:r w:rsidRPr="002B1E37">
        <w:rPr>
          <w:rFonts w:asciiTheme="minorHAnsi" w:eastAsia="Aptos" w:hAnsiTheme="minorHAnsi" w:cstheme="minorHAnsi"/>
          <w:b/>
          <w:color w:val="2F5496"/>
          <w:sz w:val="22"/>
          <w:szCs w:val="22"/>
          <w:lang w:eastAsia="fr-FR"/>
        </w:rPr>
        <w:t>23 September 2026</w:t>
      </w:r>
      <w:r w:rsidR="008B3803">
        <w:rPr>
          <w:rFonts w:asciiTheme="minorHAnsi" w:eastAsia="Aptos" w:hAnsiTheme="minorHAnsi" w:cstheme="minorHAnsi"/>
          <w:b/>
          <w:color w:val="2F5496"/>
          <w:sz w:val="22"/>
          <w:szCs w:val="22"/>
          <w:lang w:eastAsia="fr-FR"/>
        </w:rPr>
        <w:t>,</w:t>
      </w:r>
      <w:r w:rsidRPr="002B1E37">
        <w:rPr>
          <w:rFonts w:asciiTheme="minorHAnsi" w:eastAsia="Aptos" w:hAnsiTheme="minorHAnsi" w:cstheme="minorHAnsi"/>
          <w:b/>
          <w:bCs/>
          <w:color w:val="2F5496"/>
          <w:sz w:val="22"/>
          <w:szCs w:val="22"/>
          <w:lang w:eastAsia="fr-FR"/>
        </w:rPr>
        <w:t xml:space="preserve"> </w:t>
      </w:r>
      <w:r w:rsidRPr="002B1E37">
        <w:rPr>
          <w:rFonts w:asciiTheme="minorHAnsi" w:eastAsia="Aptos" w:hAnsiTheme="minorHAnsi" w:cstheme="minorHAnsi"/>
          <w:b/>
          <w:color w:val="2F5496"/>
          <w:sz w:val="22"/>
          <w:szCs w:val="22"/>
          <w:lang w:eastAsia="fr-FR"/>
        </w:rPr>
        <w:t>Elbasan</w:t>
      </w:r>
    </w:p>
    <w:p w14:paraId="2F07A6B1" w14:textId="5EB377FE" w:rsidR="00934D8E" w:rsidRPr="002959B0" w:rsidRDefault="002959B0" w:rsidP="002959B0">
      <w:pPr>
        <w:pStyle w:val="NormalWeb"/>
        <w:ind w:left="1080"/>
        <w:jc w:val="center"/>
        <w:rPr>
          <w:rFonts w:asciiTheme="minorHAnsi" w:eastAsia="Aptos" w:hAnsiTheme="minorHAnsi" w:cstheme="minorHAnsi"/>
          <w:b/>
          <w:bCs/>
          <w:color w:val="FF0000"/>
          <w:sz w:val="22"/>
          <w:szCs w:val="22"/>
          <w:lang w:eastAsia="fr-FR"/>
        </w:rPr>
      </w:pPr>
      <w:r w:rsidRPr="002959B0">
        <w:rPr>
          <w:rFonts w:asciiTheme="minorHAnsi" w:eastAsia="Aptos" w:hAnsiTheme="minorHAnsi" w:cstheme="minorHAnsi"/>
          <w:b/>
          <w:color w:val="FF0000"/>
          <w:sz w:val="22"/>
          <w:szCs w:val="22"/>
          <w:lang w:eastAsia="fr-FR"/>
        </w:rPr>
        <w:t>Invitation and Agenda</w:t>
      </w:r>
    </w:p>
    <w:p w14:paraId="049EFF4C" w14:textId="3339F932" w:rsidR="008B7DC9" w:rsidRPr="008B7DC9" w:rsidRDefault="008B7DC9" w:rsidP="008B7DC9">
      <w:pPr>
        <w:pStyle w:val="NormalWeb"/>
        <w:rPr>
          <w:rFonts w:asciiTheme="minorHAnsi" w:hAnsiTheme="minorHAnsi" w:cstheme="minorHAnsi"/>
          <w:sz w:val="22"/>
          <w:szCs w:val="22"/>
        </w:rPr>
      </w:pPr>
      <w:r w:rsidRPr="008B7DC9">
        <w:rPr>
          <w:rStyle w:val="Strong"/>
          <w:rFonts w:asciiTheme="minorHAnsi" w:hAnsiTheme="minorHAnsi" w:cstheme="minorHAnsi"/>
          <w:sz w:val="22"/>
          <w:szCs w:val="22"/>
        </w:rPr>
        <w:t>Dear habitants of Elbasan,</w:t>
      </w:r>
    </w:p>
    <w:p w14:paraId="5FB929B2" w14:textId="75FF4071" w:rsidR="00934D8E" w:rsidRPr="00934D8E" w:rsidRDefault="00934D8E" w:rsidP="00934D8E">
      <w:pPr>
        <w:pStyle w:val="NormalWeb"/>
        <w:rPr>
          <w:rFonts w:asciiTheme="minorHAnsi" w:hAnsiTheme="minorHAnsi" w:cstheme="minorHAnsi"/>
          <w:sz w:val="22"/>
          <w:szCs w:val="22"/>
        </w:rPr>
      </w:pPr>
      <w:r w:rsidRPr="00934D8E">
        <w:rPr>
          <w:rFonts w:asciiTheme="minorHAnsi" w:hAnsiTheme="minorHAnsi" w:cstheme="minorHAnsi"/>
          <w:sz w:val="22"/>
          <w:szCs w:val="22"/>
        </w:rPr>
        <w:t xml:space="preserve">The Municipality of Elbasan, in cooperation with the </w:t>
      </w:r>
      <w:r w:rsidRPr="00934D8E">
        <w:rPr>
          <w:rStyle w:val="Strong"/>
          <w:rFonts w:asciiTheme="minorHAnsi" w:hAnsiTheme="minorHAnsi" w:cstheme="minorHAnsi"/>
          <w:sz w:val="22"/>
          <w:szCs w:val="22"/>
        </w:rPr>
        <w:t>Convergence of Environmental Justice (CEJ) Project</w:t>
      </w:r>
      <w:r w:rsidRPr="00934D8E">
        <w:rPr>
          <w:rFonts w:asciiTheme="minorHAnsi" w:hAnsiTheme="minorHAnsi" w:cstheme="minorHAnsi"/>
          <w:sz w:val="22"/>
          <w:szCs w:val="22"/>
        </w:rPr>
        <w:t xml:space="preserve">, supported by the </w:t>
      </w:r>
      <w:r w:rsidRPr="00934D8E">
        <w:rPr>
          <w:rStyle w:val="Strong"/>
          <w:rFonts w:asciiTheme="minorHAnsi" w:hAnsiTheme="minorHAnsi" w:cstheme="minorHAnsi"/>
          <w:sz w:val="22"/>
          <w:szCs w:val="22"/>
        </w:rPr>
        <w:t>French Development Agency (AFD)</w:t>
      </w:r>
      <w:r w:rsidRPr="00934D8E">
        <w:rPr>
          <w:rFonts w:asciiTheme="minorHAnsi" w:hAnsiTheme="minorHAnsi" w:cstheme="minorHAnsi"/>
          <w:sz w:val="22"/>
          <w:szCs w:val="22"/>
        </w:rPr>
        <w:t xml:space="preserve"> and implemented by </w:t>
      </w:r>
      <w:r w:rsidRPr="00934D8E">
        <w:rPr>
          <w:rStyle w:val="Strong"/>
          <w:rFonts w:asciiTheme="minorHAnsi" w:hAnsiTheme="minorHAnsi" w:cstheme="minorHAnsi"/>
          <w:sz w:val="22"/>
          <w:szCs w:val="22"/>
        </w:rPr>
        <w:t>Expertise France</w:t>
      </w:r>
      <w:r w:rsidRPr="00934D8E">
        <w:rPr>
          <w:rFonts w:asciiTheme="minorHAnsi" w:hAnsiTheme="minorHAnsi" w:cstheme="minorHAnsi"/>
          <w:sz w:val="22"/>
          <w:szCs w:val="22"/>
        </w:rPr>
        <w:t xml:space="preserve">, invites you to the </w:t>
      </w:r>
      <w:r w:rsidRPr="00934D8E">
        <w:rPr>
          <w:rStyle w:val="Strong"/>
          <w:rFonts w:asciiTheme="minorHAnsi" w:hAnsiTheme="minorHAnsi" w:cstheme="minorHAnsi"/>
          <w:sz w:val="22"/>
          <w:szCs w:val="22"/>
        </w:rPr>
        <w:t>Consultation Meeting with Local Stakeholders</w:t>
      </w:r>
      <w:r w:rsidRPr="00934D8E">
        <w:rPr>
          <w:rFonts w:asciiTheme="minorHAnsi" w:hAnsiTheme="minorHAnsi" w:cstheme="minorHAnsi"/>
          <w:sz w:val="22"/>
          <w:szCs w:val="22"/>
        </w:rPr>
        <w:t xml:space="preserve"> </w:t>
      </w:r>
      <w:r>
        <w:rPr>
          <w:rFonts w:asciiTheme="minorHAnsi" w:hAnsiTheme="minorHAnsi" w:cstheme="minorHAnsi"/>
          <w:sz w:val="22"/>
          <w:szCs w:val="22"/>
        </w:rPr>
        <w:t>at Elbasan Municipality,</w:t>
      </w:r>
      <w:r w:rsidRPr="00934D8E">
        <w:rPr>
          <w:rFonts w:asciiTheme="minorHAnsi" w:hAnsiTheme="minorHAnsi" w:cstheme="minorHAnsi"/>
          <w:sz w:val="22"/>
          <w:szCs w:val="22"/>
        </w:rPr>
        <w:t xml:space="preserve"> on </w:t>
      </w:r>
      <w:r w:rsidRPr="00934D8E">
        <w:rPr>
          <w:rStyle w:val="Strong"/>
          <w:rFonts w:asciiTheme="minorHAnsi" w:hAnsiTheme="minorHAnsi" w:cstheme="minorHAnsi"/>
          <w:sz w:val="22"/>
          <w:szCs w:val="22"/>
        </w:rPr>
        <w:t>23 September 2026</w:t>
      </w:r>
      <w:r w:rsidRPr="00934D8E">
        <w:rPr>
          <w:rFonts w:asciiTheme="minorHAnsi" w:hAnsiTheme="minorHAnsi" w:cstheme="minorHAnsi"/>
          <w:sz w:val="22"/>
          <w:szCs w:val="22"/>
        </w:rPr>
        <w:t xml:space="preserve">, part of the public consultation </w:t>
      </w:r>
      <w:r w:rsidRPr="00934D8E">
        <w:rPr>
          <w:rStyle w:val="Emphasis"/>
          <w:rFonts w:asciiTheme="minorHAnsi" w:hAnsiTheme="minorHAnsi" w:cstheme="minorHAnsi"/>
          <w:sz w:val="22"/>
          <w:szCs w:val="22"/>
        </w:rPr>
        <w:t>Green Elbasan 2030</w:t>
      </w:r>
      <w:r w:rsidRPr="00934D8E">
        <w:rPr>
          <w:rFonts w:asciiTheme="minorHAnsi" w:hAnsiTheme="minorHAnsi" w:cstheme="minorHAnsi"/>
          <w:sz w:val="22"/>
          <w:szCs w:val="22"/>
        </w:rPr>
        <w:t>.</w:t>
      </w:r>
    </w:p>
    <w:p w14:paraId="5D81710C" w14:textId="07C9D9A5" w:rsidR="00934D8E" w:rsidRPr="00934D8E" w:rsidRDefault="00934D8E" w:rsidP="00934D8E">
      <w:pPr>
        <w:pStyle w:val="NormalWeb"/>
        <w:rPr>
          <w:rFonts w:asciiTheme="minorHAnsi" w:hAnsiTheme="minorHAnsi" w:cstheme="minorHAnsi"/>
          <w:sz w:val="22"/>
          <w:szCs w:val="22"/>
        </w:rPr>
      </w:pPr>
      <w:r w:rsidRPr="00934D8E">
        <w:rPr>
          <w:rFonts w:asciiTheme="minorHAnsi" w:hAnsiTheme="minorHAnsi" w:cstheme="minorHAnsi"/>
          <w:sz w:val="22"/>
          <w:szCs w:val="22"/>
        </w:rPr>
        <w:t xml:space="preserve">At this meeting, the Municipality </w:t>
      </w:r>
      <w:r>
        <w:rPr>
          <w:rFonts w:asciiTheme="minorHAnsi" w:hAnsiTheme="minorHAnsi" w:cstheme="minorHAnsi"/>
          <w:sz w:val="22"/>
          <w:szCs w:val="22"/>
        </w:rPr>
        <w:t xml:space="preserve">with the CEJ Convergence project </w:t>
      </w:r>
      <w:r w:rsidRPr="00934D8E">
        <w:rPr>
          <w:rFonts w:asciiTheme="minorHAnsi" w:hAnsiTheme="minorHAnsi" w:cstheme="minorHAnsi"/>
          <w:sz w:val="22"/>
          <w:szCs w:val="22"/>
        </w:rPr>
        <w:t xml:space="preserve">will present the newly developed </w:t>
      </w:r>
      <w:r w:rsidRPr="00934D8E">
        <w:rPr>
          <w:rStyle w:val="Strong"/>
          <w:rFonts w:asciiTheme="minorHAnsi" w:hAnsiTheme="minorHAnsi" w:cstheme="minorHAnsi"/>
          <w:sz w:val="22"/>
          <w:szCs w:val="22"/>
        </w:rPr>
        <w:t>Public Participation Tools</w:t>
      </w:r>
      <w:r w:rsidR="006E4F38">
        <w:rPr>
          <w:rFonts w:asciiTheme="minorHAnsi" w:hAnsiTheme="minorHAnsi" w:cstheme="minorHAnsi"/>
          <w:sz w:val="22"/>
          <w:szCs w:val="22"/>
        </w:rPr>
        <w:t xml:space="preserve"> </w:t>
      </w:r>
      <w:r w:rsidR="006E4F38" w:rsidRPr="006E4F38">
        <w:rPr>
          <w:rFonts w:asciiTheme="minorHAnsi" w:hAnsiTheme="minorHAnsi" w:cstheme="minorHAnsi"/>
          <w:sz w:val="22"/>
          <w:szCs w:val="22"/>
        </w:rPr>
        <w:t>https://elbasani.gov.al/mjetet-e-pjesemarrjes-publike/</w:t>
      </w:r>
      <w:r w:rsidRPr="00934D8E">
        <w:rPr>
          <w:rFonts w:asciiTheme="minorHAnsi" w:hAnsiTheme="minorHAnsi" w:cstheme="minorHAnsi"/>
          <w:sz w:val="22"/>
          <w:szCs w:val="22"/>
        </w:rPr>
        <w:t xml:space="preserve"> and open discussions on their benefits, challenges, and the building of long</w:t>
      </w:r>
      <w:r w:rsidRPr="00934D8E">
        <w:rPr>
          <w:rFonts w:asciiTheme="minorHAnsi" w:hAnsiTheme="minorHAnsi" w:cstheme="minorHAnsi"/>
          <w:sz w:val="22"/>
          <w:szCs w:val="22"/>
        </w:rPr>
        <w:noBreakHyphen/>
        <w:t>term partnerships for inclusive decision</w:t>
      </w:r>
      <w:r w:rsidRPr="00934D8E">
        <w:rPr>
          <w:rFonts w:asciiTheme="minorHAnsi" w:hAnsiTheme="minorHAnsi" w:cstheme="minorHAnsi"/>
          <w:sz w:val="22"/>
          <w:szCs w:val="22"/>
        </w:rPr>
        <w:noBreakHyphen/>
        <w:t>making in public services and environmental governance.</w:t>
      </w:r>
    </w:p>
    <w:p w14:paraId="49DABBF7" w14:textId="414389B1" w:rsidR="00934D8E" w:rsidRDefault="00934D8E" w:rsidP="00934D8E">
      <w:pPr>
        <w:pStyle w:val="NormalWeb"/>
        <w:rPr>
          <w:rFonts w:asciiTheme="minorHAnsi" w:hAnsiTheme="minorHAnsi" w:cstheme="minorHAnsi"/>
          <w:sz w:val="22"/>
          <w:szCs w:val="22"/>
        </w:rPr>
      </w:pPr>
      <w:r w:rsidRPr="00934D8E">
        <w:rPr>
          <w:rFonts w:asciiTheme="minorHAnsi" w:hAnsiTheme="minorHAnsi" w:cstheme="minorHAnsi"/>
          <w:sz w:val="22"/>
          <w:szCs w:val="22"/>
        </w:rPr>
        <w:t>Your participation is essential to strengthen transparency, improve municipal services, and ensure Elbasan advances toward EU standards of democratic and inclusive governance.</w:t>
      </w:r>
    </w:p>
    <w:p w14:paraId="6F34354E" w14:textId="7B87F11E" w:rsidR="00934D8E" w:rsidRDefault="00934D8E" w:rsidP="00934D8E">
      <w:pPr>
        <w:pStyle w:val="NormalWeb"/>
        <w:rPr>
          <w:rFonts w:asciiTheme="minorHAnsi" w:hAnsiTheme="minorHAnsi" w:cstheme="minorHAnsi"/>
          <w:sz w:val="22"/>
          <w:szCs w:val="22"/>
        </w:rPr>
      </w:pPr>
      <w:r>
        <w:rPr>
          <w:rFonts w:asciiTheme="minorHAnsi" w:hAnsiTheme="minorHAnsi" w:cstheme="minorHAnsi"/>
          <w:sz w:val="22"/>
          <w:szCs w:val="22"/>
        </w:rPr>
        <w:t>Lo</w:t>
      </w:r>
      <w:r w:rsidR="002959B0">
        <w:rPr>
          <w:rFonts w:asciiTheme="minorHAnsi" w:hAnsiTheme="minorHAnsi" w:cstheme="minorHAnsi"/>
          <w:sz w:val="22"/>
          <w:szCs w:val="22"/>
        </w:rPr>
        <w:t>oking forward to see you there,</w:t>
      </w:r>
    </w:p>
    <w:p w14:paraId="64046BE9" w14:textId="4072F341" w:rsidR="00934D8E" w:rsidRDefault="00934D8E" w:rsidP="00934D8E">
      <w:pPr>
        <w:pStyle w:val="NormalWeb"/>
        <w:ind w:left="10080" w:firstLine="720"/>
        <w:rPr>
          <w:rFonts w:asciiTheme="minorHAnsi" w:hAnsiTheme="minorHAnsi" w:cstheme="minorHAnsi"/>
          <w:sz w:val="22"/>
          <w:szCs w:val="22"/>
        </w:rPr>
      </w:pPr>
      <w:r>
        <w:rPr>
          <w:rFonts w:asciiTheme="minorHAnsi" w:hAnsiTheme="minorHAnsi" w:cstheme="minorHAnsi"/>
          <w:sz w:val="22"/>
          <w:szCs w:val="22"/>
        </w:rPr>
        <w:t xml:space="preserve">Entela </w:t>
      </w:r>
      <w:proofErr w:type="spellStart"/>
      <w:r>
        <w:rPr>
          <w:rFonts w:asciiTheme="minorHAnsi" w:hAnsiTheme="minorHAnsi" w:cstheme="minorHAnsi"/>
          <w:sz w:val="22"/>
          <w:szCs w:val="22"/>
        </w:rPr>
        <w:t>Pinguli</w:t>
      </w:r>
      <w:proofErr w:type="spellEnd"/>
    </w:p>
    <w:p w14:paraId="771A35A3" w14:textId="77777777" w:rsidR="00934D8E" w:rsidRPr="00934D8E" w:rsidRDefault="00934D8E" w:rsidP="00934D8E">
      <w:pPr>
        <w:pStyle w:val="NormalWeb"/>
        <w:rPr>
          <w:rFonts w:asciiTheme="minorHAnsi" w:hAnsiTheme="minorHAnsi" w:cstheme="minorHAnsi"/>
          <w:sz w:val="22"/>
          <w:szCs w:val="22"/>
        </w:rPr>
      </w:pPr>
      <w:r>
        <w:rPr>
          <w:rFonts w:asciiTheme="minorHAnsi" w:hAnsiTheme="minorHAnsi" w:cstheme="minorHAnsi"/>
          <w:sz w:val="22"/>
          <w:szCs w:val="22"/>
        </w:rPr>
        <w:t>Elbasan Municipality Representative</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 xml:space="preserve">CEJ Project Representative </w:t>
      </w:r>
    </w:p>
    <w:p w14:paraId="0C5E5D78" w14:textId="77777777" w:rsidR="002959B0" w:rsidRDefault="002959B0">
      <w:pPr>
        <w:rPr>
          <w:rFonts w:asciiTheme="minorHAnsi" w:hAnsiTheme="minorHAnsi" w:cstheme="minorHAnsi"/>
          <w:b/>
          <w:bCs/>
          <w:color w:val="4472C4" w:themeColor="accent5"/>
          <w:sz w:val="22"/>
          <w:szCs w:val="22"/>
          <w:lang w:val="en-GB" w:eastAsia="en-GB"/>
        </w:rPr>
      </w:pPr>
      <w:r>
        <w:rPr>
          <w:rFonts w:asciiTheme="minorHAnsi" w:hAnsiTheme="minorHAnsi" w:cstheme="minorHAnsi"/>
          <w:b/>
          <w:bCs/>
          <w:color w:val="4472C4" w:themeColor="accent5"/>
          <w:sz w:val="22"/>
          <w:szCs w:val="22"/>
          <w:lang w:val="en-GB" w:eastAsia="en-GB"/>
        </w:rPr>
        <w:br w:type="page"/>
      </w:r>
    </w:p>
    <w:p w14:paraId="6DE069BA" w14:textId="33B1466B" w:rsidR="00290515" w:rsidRPr="002959B0" w:rsidRDefault="00290515" w:rsidP="00290515">
      <w:pPr>
        <w:spacing w:before="100" w:beforeAutospacing="1" w:after="100" w:afterAutospacing="1"/>
        <w:outlineLvl w:val="1"/>
        <w:rPr>
          <w:rFonts w:asciiTheme="minorHAnsi" w:hAnsiTheme="minorHAnsi" w:cstheme="minorHAnsi"/>
          <w:b/>
          <w:bCs/>
          <w:color w:val="4472C4" w:themeColor="accent5"/>
          <w:sz w:val="22"/>
          <w:szCs w:val="22"/>
          <w:lang w:val="en-GB" w:eastAsia="en-GB"/>
        </w:rPr>
      </w:pPr>
      <w:r w:rsidRPr="002959B0">
        <w:rPr>
          <w:rFonts w:asciiTheme="minorHAnsi" w:hAnsiTheme="minorHAnsi" w:cstheme="minorHAnsi"/>
          <w:b/>
          <w:bCs/>
          <w:color w:val="4472C4" w:themeColor="accent5"/>
          <w:sz w:val="22"/>
          <w:szCs w:val="22"/>
          <w:lang w:val="en-GB" w:eastAsia="en-GB"/>
        </w:rPr>
        <w:lastRenderedPageBreak/>
        <w:t xml:space="preserve"> Agenda</w:t>
      </w:r>
    </w:p>
    <w:p w14:paraId="5544F9AF" w14:textId="77777777" w:rsidR="00290515" w:rsidRPr="002959B0" w:rsidRDefault="00290515" w:rsidP="00290515">
      <w:pPr>
        <w:spacing w:before="100" w:beforeAutospacing="1" w:after="100" w:afterAutospacing="1"/>
        <w:rPr>
          <w:rFonts w:asciiTheme="minorHAnsi" w:hAnsiTheme="minorHAnsi" w:cstheme="minorHAnsi"/>
          <w:color w:val="FF0000"/>
          <w:sz w:val="22"/>
          <w:szCs w:val="22"/>
          <w:lang w:val="en-GB" w:eastAsia="en-GB"/>
        </w:rPr>
      </w:pPr>
      <w:r w:rsidRPr="002959B0">
        <w:rPr>
          <w:rFonts w:asciiTheme="minorHAnsi" w:hAnsiTheme="minorHAnsi" w:cstheme="minorHAnsi"/>
          <w:b/>
          <w:bCs/>
          <w:color w:val="FF0000"/>
          <w:sz w:val="22"/>
          <w:szCs w:val="22"/>
          <w:lang w:val="en-GB" w:eastAsia="en-GB"/>
        </w:rPr>
        <w:t>Presentation of Public Participation Tools – Elbasan, 23 September 2026</w:t>
      </w:r>
    </w:p>
    <w:p w14:paraId="522B84D1"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10:00 – Welcome and Coffee</w:t>
      </w:r>
    </w:p>
    <w:p w14:paraId="6A932263"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10:30 – 11:30 Greetings and Introductions</w:t>
      </w:r>
    </w:p>
    <w:p w14:paraId="299B0F5A" w14:textId="77777777" w:rsidR="00290515" w:rsidRPr="008B7DC9" w:rsidRDefault="00290515" w:rsidP="00290515">
      <w:pPr>
        <w:numPr>
          <w:ilvl w:val="0"/>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Official opening by the Mayor of Elbasan (5 min)</w:t>
      </w:r>
    </w:p>
    <w:p w14:paraId="3CA8ABF0" w14:textId="77777777" w:rsidR="00290515" w:rsidRPr="008B7DC9" w:rsidRDefault="00290515" w:rsidP="00290515">
      <w:pPr>
        <w:numPr>
          <w:ilvl w:val="0"/>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Welcome remarks by the CEJ Project representative (5 min)</w:t>
      </w:r>
    </w:p>
    <w:p w14:paraId="2DD8F187" w14:textId="77777777" w:rsidR="00290515" w:rsidRPr="008B7DC9" w:rsidRDefault="00290515" w:rsidP="00290515">
      <w:pPr>
        <w:numPr>
          <w:ilvl w:val="0"/>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Short presentation of public participation tools by the CEJ Project (20 min):</w:t>
      </w:r>
    </w:p>
    <w:p w14:paraId="76B68BA0" w14:textId="77777777" w:rsidR="00290515" w:rsidRPr="008B7DC9" w:rsidRDefault="00290515" w:rsidP="00290515">
      <w:pPr>
        <w:numPr>
          <w:ilvl w:val="1"/>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Presentation of the tools and their importance in inclusive decision</w:t>
      </w:r>
      <w:r w:rsidRPr="008B7DC9">
        <w:rPr>
          <w:rFonts w:asciiTheme="minorHAnsi" w:hAnsiTheme="minorHAnsi" w:cstheme="minorHAnsi"/>
          <w:sz w:val="22"/>
          <w:szCs w:val="22"/>
          <w:lang w:val="en-GB" w:eastAsia="en-GB"/>
        </w:rPr>
        <w:noBreakHyphen/>
        <w:t xml:space="preserve">making. Feedback Mechanism. </w:t>
      </w:r>
      <w:r w:rsidRPr="008B7DC9">
        <w:rPr>
          <w:rFonts w:asciiTheme="minorHAnsi" w:hAnsiTheme="minorHAnsi" w:cstheme="minorHAnsi"/>
          <w:i/>
          <w:iCs/>
          <w:sz w:val="22"/>
          <w:szCs w:val="22"/>
          <w:lang w:val="en-GB" w:eastAsia="en-GB"/>
        </w:rPr>
        <w:t xml:space="preserve">Entela </w:t>
      </w:r>
      <w:proofErr w:type="spellStart"/>
      <w:r w:rsidRPr="008B7DC9">
        <w:rPr>
          <w:rFonts w:asciiTheme="minorHAnsi" w:hAnsiTheme="minorHAnsi" w:cstheme="minorHAnsi"/>
          <w:i/>
          <w:iCs/>
          <w:sz w:val="22"/>
          <w:szCs w:val="22"/>
          <w:lang w:val="en-GB" w:eastAsia="en-GB"/>
        </w:rPr>
        <w:t>Pinguli</w:t>
      </w:r>
      <w:proofErr w:type="spellEnd"/>
      <w:r w:rsidRPr="008B7DC9">
        <w:rPr>
          <w:rFonts w:asciiTheme="minorHAnsi" w:hAnsiTheme="minorHAnsi" w:cstheme="minorHAnsi"/>
          <w:i/>
          <w:iCs/>
          <w:sz w:val="22"/>
          <w:szCs w:val="22"/>
          <w:lang w:val="en-GB" w:eastAsia="en-GB"/>
        </w:rPr>
        <w:t>, CEJ</w:t>
      </w:r>
    </w:p>
    <w:p w14:paraId="5417732F" w14:textId="77777777" w:rsidR="00290515" w:rsidRPr="008B7DC9" w:rsidRDefault="00290515" w:rsidP="00290515">
      <w:pPr>
        <w:numPr>
          <w:ilvl w:val="1"/>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Planning inclusive consultations and tools that improve communication quality. Examples. </w:t>
      </w:r>
      <w:r w:rsidRPr="008B7DC9">
        <w:rPr>
          <w:rFonts w:asciiTheme="minorHAnsi" w:hAnsiTheme="minorHAnsi" w:cstheme="minorHAnsi"/>
          <w:i/>
          <w:iCs/>
          <w:sz w:val="22"/>
          <w:szCs w:val="22"/>
          <w:lang w:val="en-GB" w:eastAsia="en-GB"/>
        </w:rPr>
        <w:t>Ermelinda Mahmutaj, Public Participation Expert, CEJ</w:t>
      </w:r>
    </w:p>
    <w:p w14:paraId="22AAA7DF" w14:textId="77777777" w:rsidR="00290515" w:rsidRPr="008B7DC9" w:rsidRDefault="00290515" w:rsidP="00290515">
      <w:pPr>
        <w:numPr>
          <w:ilvl w:val="1"/>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The role of the Municipality and the Community in environmental decision</w:t>
      </w:r>
      <w:r w:rsidRPr="008B7DC9">
        <w:rPr>
          <w:rFonts w:asciiTheme="minorHAnsi" w:hAnsiTheme="minorHAnsi" w:cstheme="minorHAnsi"/>
          <w:sz w:val="22"/>
          <w:szCs w:val="22"/>
          <w:lang w:val="en-GB" w:eastAsia="en-GB"/>
        </w:rPr>
        <w:noBreakHyphen/>
        <w:t xml:space="preserve">making related to investments requiring SEA/EIA and municipal services. Examples from France. Table of legal services, participation processes, Elbasan Package tools, and practical examples. </w:t>
      </w:r>
      <w:r w:rsidRPr="008B7DC9">
        <w:rPr>
          <w:rFonts w:asciiTheme="minorHAnsi" w:hAnsiTheme="minorHAnsi" w:cstheme="minorHAnsi"/>
          <w:i/>
          <w:iCs/>
          <w:sz w:val="22"/>
          <w:szCs w:val="22"/>
          <w:lang w:val="en-GB" w:eastAsia="en-GB"/>
        </w:rPr>
        <w:t xml:space="preserve">Entela </w:t>
      </w:r>
      <w:proofErr w:type="spellStart"/>
      <w:r w:rsidRPr="008B7DC9">
        <w:rPr>
          <w:rFonts w:asciiTheme="minorHAnsi" w:hAnsiTheme="minorHAnsi" w:cstheme="minorHAnsi"/>
          <w:i/>
          <w:iCs/>
          <w:sz w:val="22"/>
          <w:szCs w:val="22"/>
          <w:lang w:val="en-GB" w:eastAsia="en-GB"/>
        </w:rPr>
        <w:t>Pinguli</w:t>
      </w:r>
      <w:proofErr w:type="spellEnd"/>
      <w:r w:rsidRPr="008B7DC9">
        <w:rPr>
          <w:rFonts w:asciiTheme="minorHAnsi" w:hAnsiTheme="minorHAnsi" w:cstheme="minorHAnsi"/>
          <w:i/>
          <w:iCs/>
          <w:sz w:val="22"/>
          <w:szCs w:val="22"/>
          <w:lang w:val="en-GB" w:eastAsia="en-GB"/>
        </w:rPr>
        <w:t xml:space="preserve"> and Carmen Bouley de Santiago, French Expert on Public Participation (CEJ)</w:t>
      </w:r>
    </w:p>
    <w:p w14:paraId="07F6C8AB" w14:textId="77777777" w:rsidR="00290515" w:rsidRPr="008B7DC9" w:rsidRDefault="00290515" w:rsidP="00290515">
      <w:pPr>
        <w:numPr>
          <w:ilvl w:val="0"/>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Municipal presentation on the experience of testing and integrating these tools into municipal work, especially in improving public participation in decision</w:t>
      </w:r>
      <w:r w:rsidRPr="008B7DC9">
        <w:rPr>
          <w:rFonts w:asciiTheme="minorHAnsi" w:hAnsiTheme="minorHAnsi" w:cstheme="minorHAnsi"/>
          <w:sz w:val="22"/>
          <w:szCs w:val="22"/>
          <w:lang w:val="en-GB" w:eastAsia="en-GB"/>
        </w:rPr>
        <w:noBreakHyphen/>
        <w:t>making on citizen services, as required by the Integration process (15 min):</w:t>
      </w:r>
    </w:p>
    <w:p w14:paraId="217CF382" w14:textId="77777777" w:rsidR="00290515" w:rsidRPr="008B7DC9" w:rsidRDefault="00290515" w:rsidP="00290515">
      <w:pPr>
        <w:numPr>
          <w:ilvl w:val="1"/>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Qualitative consultations improve decision</w:t>
      </w:r>
      <w:r w:rsidRPr="008B7DC9">
        <w:rPr>
          <w:rFonts w:asciiTheme="minorHAnsi" w:hAnsiTheme="minorHAnsi" w:cstheme="minorHAnsi"/>
          <w:sz w:val="22"/>
          <w:szCs w:val="22"/>
          <w:lang w:val="en-GB" w:eastAsia="en-GB"/>
        </w:rPr>
        <w:noBreakHyphen/>
        <w:t>making in a range of basic services defined by the Law on Local Self</w:t>
      </w:r>
      <w:r w:rsidRPr="008B7DC9">
        <w:rPr>
          <w:rFonts w:asciiTheme="minorHAnsi" w:hAnsiTheme="minorHAnsi" w:cstheme="minorHAnsi"/>
          <w:sz w:val="22"/>
          <w:szCs w:val="22"/>
          <w:lang w:val="en-GB" w:eastAsia="en-GB"/>
        </w:rPr>
        <w:noBreakHyphen/>
        <w:t>Government: territorial administration, water supply, waste management, public transport, pre</w:t>
      </w:r>
      <w:r w:rsidRPr="008B7DC9">
        <w:rPr>
          <w:rFonts w:asciiTheme="minorHAnsi" w:hAnsiTheme="minorHAnsi" w:cstheme="minorHAnsi"/>
          <w:sz w:val="22"/>
          <w:szCs w:val="22"/>
          <w:lang w:val="en-GB" w:eastAsia="en-GB"/>
        </w:rPr>
        <w:noBreakHyphen/>
        <w:t>school education, social and cultural services, and environmental protection.</w:t>
      </w:r>
    </w:p>
    <w:p w14:paraId="51967C38" w14:textId="77777777" w:rsidR="00290515" w:rsidRPr="008B7DC9" w:rsidRDefault="00290515" w:rsidP="00290515">
      <w:pPr>
        <w:numPr>
          <w:ilvl w:val="1"/>
          <w:numId w:val="26"/>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Public consultation table with integrated participation tools.</w:t>
      </w:r>
    </w:p>
    <w:p w14:paraId="152860D0"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11:30 – 13:00 Open Discussions with Stakeholder Groups</w:t>
      </w:r>
      <w:r w:rsidRPr="008B7DC9">
        <w:rPr>
          <w:rFonts w:asciiTheme="minorHAnsi" w:hAnsiTheme="minorHAnsi" w:cstheme="minorHAnsi"/>
          <w:sz w:val="22"/>
          <w:szCs w:val="22"/>
          <w:lang w:val="en-GB" w:eastAsia="en-GB"/>
        </w:rPr>
        <w:t xml:space="preserve"> Moderated by the Municipality and CEJ Project</w:t>
      </w:r>
    </w:p>
    <w:p w14:paraId="4916D7B0"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Benefits of using PP tools</w:t>
      </w:r>
    </w:p>
    <w:p w14:paraId="0C5D69C3" w14:textId="77777777" w:rsidR="00290515" w:rsidRPr="008B7DC9" w:rsidRDefault="00290515" w:rsidP="00290515">
      <w:pPr>
        <w:numPr>
          <w:ilvl w:val="0"/>
          <w:numId w:val="27"/>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How can the municipality improve communication with citizens on services such as water, waste, and transport by using structured tools? </w:t>
      </w:r>
      <w:r w:rsidRPr="008B7DC9">
        <w:rPr>
          <w:rFonts w:asciiTheme="minorHAnsi" w:hAnsiTheme="minorHAnsi" w:cstheme="minorHAnsi"/>
          <w:i/>
          <w:iCs/>
          <w:sz w:val="22"/>
          <w:szCs w:val="22"/>
          <w:lang w:val="en-GB" w:eastAsia="en-GB"/>
        </w:rPr>
        <w:t>(e.g. Annual Public Consultation Plan, Three</w:t>
      </w:r>
      <w:r w:rsidRPr="008B7DC9">
        <w:rPr>
          <w:rFonts w:asciiTheme="minorHAnsi" w:hAnsiTheme="minorHAnsi" w:cstheme="minorHAnsi"/>
          <w:i/>
          <w:iCs/>
          <w:sz w:val="22"/>
          <w:szCs w:val="22"/>
          <w:lang w:val="en-GB" w:eastAsia="en-GB"/>
        </w:rPr>
        <w:noBreakHyphen/>
        <w:t>Phase Communication Plan)</w:t>
      </w:r>
    </w:p>
    <w:p w14:paraId="76AF03C0" w14:textId="77777777" w:rsidR="00290515" w:rsidRPr="008B7DC9" w:rsidRDefault="00290515" w:rsidP="00290515">
      <w:pPr>
        <w:numPr>
          <w:ilvl w:val="0"/>
          <w:numId w:val="27"/>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Does it help you when your comments are clearly reflected in decision</w:t>
      </w:r>
      <w:r w:rsidRPr="008B7DC9">
        <w:rPr>
          <w:rFonts w:asciiTheme="minorHAnsi" w:hAnsiTheme="minorHAnsi" w:cstheme="minorHAnsi"/>
          <w:sz w:val="22"/>
          <w:szCs w:val="22"/>
          <w:lang w:val="en-GB" w:eastAsia="en-GB"/>
        </w:rPr>
        <w:noBreakHyphen/>
        <w:t xml:space="preserve">making? </w:t>
      </w:r>
      <w:r w:rsidRPr="008B7DC9">
        <w:rPr>
          <w:rFonts w:asciiTheme="minorHAnsi" w:hAnsiTheme="minorHAnsi" w:cstheme="minorHAnsi"/>
          <w:i/>
          <w:iCs/>
          <w:sz w:val="22"/>
          <w:szCs w:val="22"/>
          <w:lang w:val="en-GB" w:eastAsia="en-GB"/>
        </w:rPr>
        <w:t>(e.g. “You Said – We Did” Matrix, Feedback Mechanism)</w:t>
      </w:r>
    </w:p>
    <w:p w14:paraId="332FD982" w14:textId="77777777" w:rsidR="00290515" w:rsidRPr="008B7DC9" w:rsidRDefault="00290515" w:rsidP="00290515">
      <w:pPr>
        <w:numPr>
          <w:ilvl w:val="0"/>
          <w:numId w:val="27"/>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lastRenderedPageBreak/>
        <w:t xml:space="preserve">How can the quality of public consultations be better measured? </w:t>
      </w:r>
      <w:r w:rsidRPr="008B7DC9">
        <w:rPr>
          <w:rFonts w:asciiTheme="minorHAnsi" w:hAnsiTheme="minorHAnsi" w:cstheme="minorHAnsi"/>
          <w:i/>
          <w:iCs/>
          <w:sz w:val="22"/>
          <w:szCs w:val="22"/>
          <w:lang w:val="en-GB" w:eastAsia="en-GB"/>
        </w:rPr>
        <w:t>(e.g. Key Performance Indicators, Citizen Satisfaction Surveys)</w:t>
      </w:r>
    </w:p>
    <w:p w14:paraId="4DB81456"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Challenges and suggestions for improvement</w:t>
      </w:r>
    </w:p>
    <w:p w14:paraId="29F1055B" w14:textId="77777777" w:rsidR="00290515" w:rsidRPr="008B7DC9" w:rsidRDefault="00290515" w:rsidP="00290515">
      <w:pPr>
        <w:numPr>
          <w:ilvl w:val="0"/>
          <w:numId w:val="28"/>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What obstacles have you faced in public consultations and how can the municipality help overcome them? </w:t>
      </w:r>
      <w:r w:rsidRPr="008B7DC9">
        <w:rPr>
          <w:rFonts w:asciiTheme="minorHAnsi" w:hAnsiTheme="minorHAnsi" w:cstheme="minorHAnsi"/>
          <w:i/>
          <w:iCs/>
          <w:sz w:val="22"/>
          <w:szCs w:val="22"/>
          <w:lang w:val="en-GB" w:eastAsia="en-GB"/>
        </w:rPr>
        <w:t>(e.g. Moderation Guidelines, Accessibility Measures List)</w:t>
      </w:r>
    </w:p>
    <w:p w14:paraId="1E672CEE" w14:textId="77777777" w:rsidR="00290515" w:rsidRPr="008B7DC9" w:rsidRDefault="00290515" w:rsidP="00290515">
      <w:pPr>
        <w:numPr>
          <w:ilvl w:val="0"/>
          <w:numId w:val="28"/>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How can notifications and consultations be made more accessible to citizens? </w:t>
      </w:r>
      <w:r w:rsidRPr="008B7DC9">
        <w:rPr>
          <w:rFonts w:asciiTheme="minorHAnsi" w:hAnsiTheme="minorHAnsi" w:cstheme="minorHAnsi"/>
          <w:i/>
          <w:iCs/>
          <w:sz w:val="22"/>
          <w:szCs w:val="22"/>
          <w:lang w:val="en-GB" w:eastAsia="en-GB"/>
        </w:rPr>
        <w:t>(e.g. Electronic Register for Notifications and Consultations)</w:t>
      </w:r>
    </w:p>
    <w:p w14:paraId="77337B20" w14:textId="77777777" w:rsidR="00290515" w:rsidRPr="008B7DC9" w:rsidRDefault="00290515" w:rsidP="00290515">
      <w:pPr>
        <w:numPr>
          <w:ilvl w:val="0"/>
          <w:numId w:val="28"/>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What reporting methods would increase municipal transparency? </w:t>
      </w:r>
      <w:r w:rsidRPr="008B7DC9">
        <w:rPr>
          <w:rFonts w:asciiTheme="minorHAnsi" w:hAnsiTheme="minorHAnsi" w:cstheme="minorHAnsi"/>
          <w:i/>
          <w:iCs/>
          <w:sz w:val="22"/>
          <w:szCs w:val="22"/>
          <w:lang w:val="en-GB" w:eastAsia="en-GB"/>
        </w:rPr>
        <w:t>(e.g. Monitoring Indicators, Consultation Tracking Matrix)</w:t>
      </w:r>
    </w:p>
    <w:p w14:paraId="0D078492"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Building partnerships for implementation</w:t>
      </w:r>
    </w:p>
    <w:p w14:paraId="747597F2" w14:textId="77777777" w:rsidR="00290515" w:rsidRPr="008B7DC9" w:rsidRDefault="00290515" w:rsidP="00290515">
      <w:pPr>
        <w:numPr>
          <w:ilvl w:val="0"/>
          <w:numId w:val="29"/>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Which stakeholder groups should the municipality work more closely with to improve services? </w:t>
      </w:r>
      <w:r w:rsidRPr="008B7DC9">
        <w:rPr>
          <w:rFonts w:asciiTheme="minorHAnsi" w:hAnsiTheme="minorHAnsi" w:cstheme="minorHAnsi"/>
          <w:i/>
          <w:iCs/>
          <w:sz w:val="22"/>
          <w:szCs w:val="22"/>
          <w:lang w:val="en-GB" w:eastAsia="en-GB"/>
        </w:rPr>
        <w:t>(e.g. Partnership Model, Partnership Charter)</w:t>
      </w:r>
    </w:p>
    <w:p w14:paraId="5E5326FB" w14:textId="77777777" w:rsidR="00290515" w:rsidRPr="008B7DC9" w:rsidRDefault="00290515" w:rsidP="00290515">
      <w:pPr>
        <w:numPr>
          <w:ilvl w:val="0"/>
          <w:numId w:val="29"/>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How can responsibilities be better shared between the municipality, civil society, and the media? </w:t>
      </w:r>
      <w:r w:rsidRPr="008B7DC9">
        <w:rPr>
          <w:rFonts w:asciiTheme="minorHAnsi" w:hAnsiTheme="minorHAnsi" w:cstheme="minorHAnsi"/>
          <w:i/>
          <w:iCs/>
          <w:sz w:val="22"/>
          <w:szCs w:val="22"/>
          <w:lang w:val="en-GB" w:eastAsia="en-GB"/>
        </w:rPr>
        <w:t>(e.g. Inter</w:t>
      </w:r>
      <w:r w:rsidRPr="008B7DC9">
        <w:rPr>
          <w:rFonts w:asciiTheme="minorHAnsi" w:hAnsiTheme="minorHAnsi" w:cstheme="minorHAnsi"/>
          <w:i/>
          <w:iCs/>
          <w:sz w:val="22"/>
          <w:szCs w:val="22"/>
          <w:lang w:val="en-GB" w:eastAsia="en-GB"/>
        </w:rPr>
        <w:noBreakHyphen/>
        <w:t>departmental Operational Guide, Capacity</w:t>
      </w:r>
      <w:r w:rsidRPr="008B7DC9">
        <w:rPr>
          <w:rFonts w:asciiTheme="minorHAnsi" w:hAnsiTheme="minorHAnsi" w:cstheme="minorHAnsi"/>
          <w:i/>
          <w:iCs/>
          <w:sz w:val="22"/>
          <w:szCs w:val="22"/>
          <w:lang w:val="en-GB" w:eastAsia="en-GB"/>
        </w:rPr>
        <w:noBreakHyphen/>
        <w:t>building Training Package)</w:t>
      </w:r>
    </w:p>
    <w:p w14:paraId="370B65FE" w14:textId="77777777" w:rsidR="00290515" w:rsidRPr="008B7DC9" w:rsidRDefault="00290515" w:rsidP="00290515">
      <w:pPr>
        <w:numPr>
          <w:ilvl w:val="0"/>
          <w:numId w:val="29"/>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 xml:space="preserve">What role can local media play in increasing transparency? </w:t>
      </w:r>
      <w:r w:rsidRPr="008B7DC9">
        <w:rPr>
          <w:rFonts w:asciiTheme="minorHAnsi" w:hAnsiTheme="minorHAnsi" w:cstheme="minorHAnsi"/>
          <w:i/>
          <w:iCs/>
          <w:sz w:val="22"/>
          <w:szCs w:val="22"/>
          <w:lang w:val="en-GB" w:eastAsia="en-GB"/>
        </w:rPr>
        <w:t>(e.g. Performance Indicators, Consultation Tracking Matrix)</w:t>
      </w:r>
    </w:p>
    <w:p w14:paraId="4B548FF3" w14:textId="77777777" w:rsidR="00290515" w:rsidRPr="008B7DC9" w:rsidRDefault="00290515" w:rsidP="00290515">
      <w:p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b/>
          <w:bCs/>
          <w:sz w:val="22"/>
          <w:szCs w:val="22"/>
          <w:lang w:val="en-GB" w:eastAsia="en-GB"/>
        </w:rPr>
        <w:t>13:00 – Closing</w:t>
      </w:r>
    </w:p>
    <w:p w14:paraId="06232C7B" w14:textId="77777777" w:rsidR="00290515" w:rsidRPr="008B7DC9" w:rsidRDefault="00290515" w:rsidP="00290515">
      <w:pPr>
        <w:numPr>
          <w:ilvl w:val="0"/>
          <w:numId w:val="30"/>
        </w:numPr>
        <w:spacing w:before="100" w:beforeAutospacing="1" w:after="100" w:afterAutospacing="1"/>
        <w:rPr>
          <w:rFonts w:asciiTheme="minorHAnsi" w:hAnsiTheme="minorHAnsi" w:cstheme="minorHAnsi"/>
          <w:sz w:val="22"/>
          <w:szCs w:val="22"/>
          <w:lang w:val="en-GB" w:eastAsia="en-GB"/>
        </w:rPr>
      </w:pPr>
      <w:r w:rsidRPr="008B7DC9">
        <w:rPr>
          <w:rFonts w:asciiTheme="minorHAnsi" w:hAnsiTheme="minorHAnsi" w:cstheme="minorHAnsi"/>
          <w:sz w:val="22"/>
          <w:szCs w:val="22"/>
          <w:lang w:val="en-GB" w:eastAsia="en-GB"/>
        </w:rPr>
        <w:t>Recommendations from discussions and next steps by the Municipality and CEJ Project</w:t>
      </w:r>
    </w:p>
    <w:p w14:paraId="0E6E1DF0" w14:textId="193F15AC" w:rsidR="00290515" w:rsidRDefault="00290515" w:rsidP="00290515">
      <w:pPr>
        <w:spacing w:before="100" w:beforeAutospacing="1" w:after="100" w:afterAutospacing="1"/>
        <w:rPr>
          <w:rFonts w:asciiTheme="minorHAnsi" w:hAnsiTheme="minorHAnsi" w:cstheme="minorHAnsi"/>
          <w:b/>
          <w:bCs/>
          <w:sz w:val="22"/>
          <w:szCs w:val="22"/>
          <w:lang w:val="en-GB" w:eastAsia="en-GB"/>
        </w:rPr>
      </w:pPr>
      <w:r w:rsidRPr="008B7DC9">
        <w:rPr>
          <w:rFonts w:asciiTheme="minorHAnsi" w:hAnsiTheme="minorHAnsi" w:cstheme="minorHAnsi"/>
          <w:b/>
          <w:bCs/>
          <w:sz w:val="22"/>
          <w:szCs w:val="22"/>
          <w:lang w:val="en-GB" w:eastAsia="en-GB"/>
        </w:rPr>
        <w:t>13:30 – Lunch</w:t>
      </w:r>
    </w:p>
    <w:p w14:paraId="242F2228" w14:textId="6A9F3C6E" w:rsidR="00934D8E" w:rsidRDefault="00934D8E" w:rsidP="00290515">
      <w:pPr>
        <w:spacing w:before="100" w:beforeAutospacing="1" w:after="100" w:afterAutospacing="1"/>
        <w:rPr>
          <w:rFonts w:asciiTheme="minorHAnsi" w:hAnsiTheme="minorHAnsi" w:cstheme="minorHAnsi"/>
          <w:b/>
          <w:bCs/>
          <w:sz w:val="22"/>
          <w:szCs w:val="22"/>
          <w:lang w:val="en-GB" w:eastAsia="en-GB"/>
        </w:rPr>
      </w:pPr>
    </w:p>
    <w:p w14:paraId="218C36F9" w14:textId="0111E255" w:rsidR="00934D8E" w:rsidRPr="002959B0" w:rsidRDefault="00934D8E" w:rsidP="002959B0">
      <w:pPr>
        <w:rPr>
          <w:rFonts w:asciiTheme="minorHAnsi" w:eastAsia="Calibri" w:hAnsiTheme="minorHAnsi" w:cstheme="minorHAnsi"/>
          <w:bCs/>
          <w:sz w:val="22"/>
          <w:szCs w:val="22"/>
          <w:lang w:val="en-GB"/>
        </w:rPr>
      </w:pPr>
    </w:p>
    <w:p w14:paraId="43E61A97" w14:textId="69926497" w:rsidR="002959B0" w:rsidRPr="006B7EA0" w:rsidRDefault="002959B0" w:rsidP="00934D8E">
      <w:pPr>
        <w:pStyle w:val="ListParagraph"/>
        <w:rPr>
          <w:rFonts w:asciiTheme="minorHAnsi" w:hAnsiTheme="minorHAnsi" w:cstheme="minorHAnsi"/>
          <w:sz w:val="20"/>
          <w:szCs w:val="20"/>
          <w:lang w:val="en-GB"/>
        </w:rPr>
      </w:pPr>
    </w:p>
    <w:p w14:paraId="3029F0CA" w14:textId="2A3453E5" w:rsidR="002959B0" w:rsidRPr="006B7EA0" w:rsidRDefault="002959B0">
      <w:pPr>
        <w:rPr>
          <w:rFonts w:asciiTheme="minorHAnsi" w:eastAsia="Arial" w:hAnsiTheme="minorHAnsi" w:cstheme="minorHAnsi"/>
          <w:sz w:val="20"/>
          <w:lang w:val="en-GB" w:eastAsia="en-GB"/>
        </w:rPr>
      </w:pPr>
      <w:r w:rsidRPr="006B7EA0">
        <w:rPr>
          <w:rFonts w:asciiTheme="minorHAnsi" w:hAnsiTheme="minorHAnsi" w:cstheme="minorHAnsi"/>
          <w:sz w:val="20"/>
          <w:lang w:val="en-GB"/>
        </w:rPr>
        <w:br w:type="page"/>
      </w:r>
    </w:p>
    <w:p w14:paraId="34832EAA" w14:textId="5527397C" w:rsidR="002959B0" w:rsidRPr="002959B0" w:rsidRDefault="002959B0" w:rsidP="002959B0">
      <w:pPr>
        <w:rPr>
          <w:rFonts w:asciiTheme="minorHAnsi" w:hAnsiTheme="minorHAnsi" w:cstheme="minorHAnsi"/>
          <w:b/>
          <w:color w:val="FF0000"/>
          <w:sz w:val="22"/>
          <w:szCs w:val="22"/>
          <w:lang w:val="en-GB"/>
        </w:rPr>
      </w:pPr>
      <w:r w:rsidRPr="002959B0">
        <w:rPr>
          <w:rFonts w:asciiTheme="minorHAnsi" w:hAnsiTheme="minorHAnsi" w:cstheme="minorHAnsi"/>
          <w:b/>
          <w:color w:val="FF0000"/>
          <w:sz w:val="22"/>
          <w:szCs w:val="22"/>
          <w:lang w:val="en-GB"/>
        </w:rPr>
        <w:lastRenderedPageBreak/>
        <w:t>Table 1. The Package of Public Participation Tools of Elbasan Municipality, Albania</w:t>
      </w:r>
    </w:p>
    <w:p w14:paraId="30C0B4B1" w14:textId="77777777" w:rsidR="00934D8E" w:rsidRDefault="00934D8E">
      <w:pPr>
        <w:rPr>
          <w:rFonts w:asciiTheme="minorHAnsi" w:hAnsiTheme="minorHAnsi" w:cstheme="minorHAnsi"/>
          <w:b/>
          <w:sz w:val="20"/>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66"/>
        <w:gridCol w:w="4126"/>
        <w:gridCol w:w="4702"/>
      </w:tblGrid>
      <w:tr w:rsidR="00934D8E" w:rsidRPr="002959B0" w14:paraId="09DD3C08" w14:textId="77777777" w:rsidTr="00934D8E">
        <w:trPr>
          <w:tblHeader/>
          <w:tblCellSpacing w:w="15" w:type="dxa"/>
        </w:trPr>
        <w:tc>
          <w:tcPr>
            <w:tcW w:w="0" w:type="auto"/>
            <w:vAlign w:val="center"/>
            <w:hideMark/>
          </w:tcPr>
          <w:p w14:paraId="1925EEA9" w14:textId="77777777" w:rsidR="00934D8E" w:rsidRPr="002959B0" w:rsidRDefault="00934D8E" w:rsidP="00934D8E">
            <w:pPr>
              <w:jc w:val="both"/>
              <w:rPr>
                <w:rFonts w:asciiTheme="minorHAnsi" w:hAnsiTheme="minorHAnsi" w:cstheme="minorHAnsi"/>
                <w:b/>
                <w:bCs/>
                <w:color w:val="4472C4" w:themeColor="accent5"/>
                <w:sz w:val="20"/>
                <w:lang w:val="en-GB" w:eastAsia="en-GB"/>
              </w:rPr>
            </w:pPr>
            <w:r w:rsidRPr="002959B0">
              <w:rPr>
                <w:rFonts w:asciiTheme="minorHAnsi" w:hAnsiTheme="minorHAnsi" w:cstheme="minorHAnsi"/>
                <w:b/>
                <w:bCs/>
                <w:color w:val="4472C4" w:themeColor="accent5"/>
                <w:sz w:val="20"/>
                <w:lang w:val="en-GB" w:eastAsia="en-GB"/>
              </w:rPr>
              <w:t>Public Participation Tools</w:t>
            </w:r>
          </w:p>
        </w:tc>
        <w:tc>
          <w:tcPr>
            <w:tcW w:w="0" w:type="auto"/>
            <w:vAlign w:val="center"/>
            <w:hideMark/>
          </w:tcPr>
          <w:p w14:paraId="5F419BAA" w14:textId="77777777" w:rsidR="00934D8E" w:rsidRPr="002959B0" w:rsidRDefault="00934D8E" w:rsidP="00934D8E">
            <w:pPr>
              <w:jc w:val="center"/>
              <w:rPr>
                <w:rFonts w:asciiTheme="minorHAnsi" w:hAnsiTheme="minorHAnsi" w:cstheme="minorHAnsi"/>
                <w:b/>
                <w:bCs/>
                <w:color w:val="4472C4" w:themeColor="accent5"/>
                <w:sz w:val="20"/>
                <w:lang w:val="en-GB" w:eastAsia="en-GB"/>
              </w:rPr>
            </w:pPr>
            <w:r w:rsidRPr="002959B0">
              <w:rPr>
                <w:rFonts w:asciiTheme="minorHAnsi" w:hAnsiTheme="minorHAnsi" w:cstheme="minorHAnsi"/>
                <w:b/>
                <w:bCs/>
                <w:color w:val="4472C4" w:themeColor="accent5"/>
                <w:sz w:val="20"/>
                <w:lang w:val="en-GB" w:eastAsia="en-GB"/>
              </w:rPr>
              <w:t>Processes where used &amp; Type of use</w:t>
            </w:r>
          </w:p>
        </w:tc>
        <w:tc>
          <w:tcPr>
            <w:tcW w:w="0" w:type="auto"/>
            <w:vAlign w:val="center"/>
            <w:hideMark/>
          </w:tcPr>
          <w:p w14:paraId="72FDB387" w14:textId="77777777" w:rsidR="00934D8E" w:rsidRPr="002959B0" w:rsidRDefault="00934D8E" w:rsidP="00934D8E">
            <w:pPr>
              <w:jc w:val="center"/>
              <w:rPr>
                <w:rFonts w:asciiTheme="minorHAnsi" w:hAnsiTheme="minorHAnsi" w:cstheme="minorHAnsi"/>
                <w:b/>
                <w:bCs/>
                <w:color w:val="4472C4" w:themeColor="accent5"/>
                <w:sz w:val="20"/>
                <w:lang w:val="en-GB" w:eastAsia="en-GB"/>
              </w:rPr>
            </w:pPr>
            <w:r w:rsidRPr="002959B0">
              <w:rPr>
                <w:rFonts w:asciiTheme="minorHAnsi" w:hAnsiTheme="minorHAnsi" w:cstheme="minorHAnsi"/>
                <w:b/>
                <w:bCs/>
                <w:color w:val="4472C4" w:themeColor="accent5"/>
                <w:sz w:val="20"/>
                <w:lang w:val="en-GB" w:eastAsia="en-GB"/>
              </w:rPr>
              <w:t>Processes where tested &amp; Time</w:t>
            </w:r>
          </w:p>
        </w:tc>
      </w:tr>
      <w:tr w:rsidR="00934D8E" w:rsidRPr="00156AC2" w14:paraId="5CD8E981" w14:textId="77777777" w:rsidTr="00934D8E">
        <w:trPr>
          <w:tblCellSpacing w:w="15" w:type="dxa"/>
        </w:trPr>
        <w:tc>
          <w:tcPr>
            <w:tcW w:w="0" w:type="auto"/>
            <w:vAlign w:val="center"/>
            <w:hideMark/>
          </w:tcPr>
          <w:p w14:paraId="0754A74C"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Annual Public Consultation Plan</w:t>
            </w:r>
          </w:p>
        </w:tc>
        <w:tc>
          <w:tcPr>
            <w:tcW w:w="0" w:type="auto"/>
            <w:vAlign w:val="center"/>
            <w:hideMark/>
          </w:tcPr>
          <w:p w14:paraId="55A2BE6A"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Regular municipal consultations with citizens</w:t>
            </w:r>
          </w:p>
        </w:tc>
        <w:tc>
          <w:tcPr>
            <w:tcW w:w="0" w:type="auto"/>
            <w:vAlign w:val="center"/>
            <w:hideMark/>
          </w:tcPr>
          <w:p w14:paraId="5F6FBE00"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Participatory Budgeting – July–September 2026</w:t>
            </w:r>
          </w:p>
        </w:tc>
      </w:tr>
      <w:tr w:rsidR="00934D8E" w:rsidRPr="00156AC2" w14:paraId="14DF14D4" w14:textId="77777777" w:rsidTr="00934D8E">
        <w:trPr>
          <w:tblCellSpacing w:w="15" w:type="dxa"/>
        </w:trPr>
        <w:tc>
          <w:tcPr>
            <w:tcW w:w="0" w:type="auto"/>
            <w:vAlign w:val="center"/>
            <w:hideMark/>
          </w:tcPr>
          <w:p w14:paraId="0882DC19"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Three</w:t>
            </w:r>
            <w:r w:rsidRPr="002959B0">
              <w:rPr>
                <w:rFonts w:asciiTheme="minorHAnsi" w:hAnsiTheme="minorHAnsi" w:cstheme="minorHAnsi"/>
                <w:b/>
                <w:bCs/>
                <w:color w:val="FF0000"/>
                <w:sz w:val="20"/>
                <w:lang w:val="en-GB" w:eastAsia="en-GB"/>
              </w:rPr>
              <w:noBreakHyphen/>
              <w:t>Wave Communication Plan</w:t>
            </w:r>
          </w:p>
        </w:tc>
        <w:tc>
          <w:tcPr>
            <w:tcW w:w="0" w:type="auto"/>
            <w:vAlign w:val="center"/>
            <w:hideMark/>
          </w:tcPr>
          <w:p w14:paraId="1F426395"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Public information and notification campaigns</w:t>
            </w:r>
          </w:p>
        </w:tc>
        <w:tc>
          <w:tcPr>
            <w:tcW w:w="0" w:type="auto"/>
            <w:vAlign w:val="center"/>
            <w:hideMark/>
          </w:tcPr>
          <w:p w14:paraId="50F2FCF5"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EIA consultations – July–September 2026</w:t>
            </w:r>
          </w:p>
        </w:tc>
      </w:tr>
      <w:tr w:rsidR="00934D8E" w:rsidRPr="00156AC2" w14:paraId="70DBBE8E" w14:textId="77777777" w:rsidTr="00934D8E">
        <w:trPr>
          <w:tblCellSpacing w:w="15" w:type="dxa"/>
        </w:trPr>
        <w:tc>
          <w:tcPr>
            <w:tcW w:w="0" w:type="auto"/>
            <w:vAlign w:val="center"/>
            <w:hideMark/>
          </w:tcPr>
          <w:p w14:paraId="4D2EC9FA"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Partnership Model / Memorandum of Understanding</w:t>
            </w:r>
          </w:p>
        </w:tc>
        <w:tc>
          <w:tcPr>
            <w:tcW w:w="0" w:type="auto"/>
            <w:vAlign w:val="center"/>
            <w:hideMark/>
          </w:tcPr>
          <w:p w14:paraId="1707682B"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Formalizing agreements with local stakeholders</w:t>
            </w:r>
          </w:p>
        </w:tc>
        <w:tc>
          <w:tcPr>
            <w:tcW w:w="0" w:type="auto"/>
            <w:vAlign w:val="center"/>
            <w:hideMark/>
          </w:tcPr>
          <w:p w14:paraId="12340620"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during Local Event in Elbasan – September 2026</w:t>
            </w:r>
          </w:p>
        </w:tc>
      </w:tr>
      <w:tr w:rsidR="00934D8E" w:rsidRPr="00156AC2" w14:paraId="3D3C85CB" w14:textId="77777777" w:rsidTr="00934D8E">
        <w:trPr>
          <w:tblCellSpacing w:w="15" w:type="dxa"/>
        </w:trPr>
        <w:tc>
          <w:tcPr>
            <w:tcW w:w="0" w:type="auto"/>
            <w:vAlign w:val="center"/>
            <w:hideMark/>
          </w:tcPr>
          <w:p w14:paraId="392A51FC"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Consultation Steps Planner Template</w:t>
            </w:r>
          </w:p>
        </w:tc>
        <w:tc>
          <w:tcPr>
            <w:tcW w:w="0" w:type="auto"/>
            <w:vAlign w:val="center"/>
            <w:hideMark/>
          </w:tcPr>
          <w:p w14:paraId="279808E4"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Organizing consultation phases</w:t>
            </w:r>
          </w:p>
        </w:tc>
        <w:tc>
          <w:tcPr>
            <w:tcW w:w="0" w:type="auto"/>
            <w:vAlign w:val="center"/>
            <w:hideMark/>
          </w:tcPr>
          <w:p w14:paraId="0E99CC3A"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Participatory Budgeting – July–September 2026</w:t>
            </w:r>
          </w:p>
        </w:tc>
      </w:tr>
      <w:tr w:rsidR="00934D8E" w:rsidRPr="00156AC2" w14:paraId="3DEC78D3" w14:textId="77777777" w:rsidTr="00934D8E">
        <w:trPr>
          <w:tblCellSpacing w:w="15" w:type="dxa"/>
        </w:trPr>
        <w:tc>
          <w:tcPr>
            <w:tcW w:w="0" w:type="auto"/>
            <w:vAlign w:val="center"/>
            <w:hideMark/>
          </w:tcPr>
          <w:p w14:paraId="55E5837A"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Inter</w:t>
            </w:r>
            <w:r w:rsidRPr="002959B0">
              <w:rPr>
                <w:rFonts w:asciiTheme="minorHAnsi" w:hAnsiTheme="minorHAnsi" w:cstheme="minorHAnsi"/>
                <w:b/>
                <w:bCs/>
                <w:color w:val="FF0000"/>
                <w:sz w:val="20"/>
                <w:lang w:val="en-GB" w:eastAsia="en-GB"/>
              </w:rPr>
              <w:noBreakHyphen/>
              <w:t>departmental Operational Guide for Public Consultations</w:t>
            </w:r>
          </w:p>
        </w:tc>
        <w:tc>
          <w:tcPr>
            <w:tcW w:w="0" w:type="auto"/>
            <w:vAlign w:val="center"/>
            <w:hideMark/>
          </w:tcPr>
          <w:p w14:paraId="60F1CB24"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Cross</w:t>
            </w:r>
            <w:r w:rsidRPr="00934D8E">
              <w:rPr>
                <w:rFonts w:asciiTheme="minorHAnsi" w:hAnsiTheme="minorHAnsi" w:cstheme="minorHAnsi"/>
                <w:sz w:val="20"/>
                <w:lang w:val="en-GB" w:eastAsia="en-GB"/>
              </w:rPr>
              <w:noBreakHyphen/>
              <w:t>sectoral coordination within the municipality</w:t>
            </w:r>
          </w:p>
        </w:tc>
        <w:tc>
          <w:tcPr>
            <w:tcW w:w="0" w:type="auto"/>
            <w:vAlign w:val="center"/>
            <w:hideMark/>
          </w:tcPr>
          <w:p w14:paraId="370B0C87"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EIA consultations – July–September 2026</w:t>
            </w:r>
          </w:p>
        </w:tc>
      </w:tr>
      <w:tr w:rsidR="00934D8E" w:rsidRPr="00156AC2" w14:paraId="4BA09252" w14:textId="77777777" w:rsidTr="00934D8E">
        <w:trPr>
          <w:tblCellSpacing w:w="15" w:type="dxa"/>
        </w:trPr>
        <w:tc>
          <w:tcPr>
            <w:tcW w:w="0" w:type="auto"/>
            <w:vAlign w:val="center"/>
            <w:hideMark/>
          </w:tcPr>
          <w:p w14:paraId="33E41211"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Written Forms (digital and printed)</w:t>
            </w:r>
          </w:p>
        </w:tc>
        <w:tc>
          <w:tcPr>
            <w:tcW w:w="0" w:type="auto"/>
            <w:vAlign w:val="center"/>
            <w:hideMark/>
          </w:tcPr>
          <w:p w14:paraId="4F95E0BB"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Collecting comments from citizens</w:t>
            </w:r>
          </w:p>
        </w:tc>
        <w:tc>
          <w:tcPr>
            <w:tcW w:w="0" w:type="auto"/>
            <w:vAlign w:val="center"/>
            <w:hideMark/>
          </w:tcPr>
          <w:p w14:paraId="43DB3582"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Local Event in Elbasan – September 2026</w:t>
            </w:r>
          </w:p>
        </w:tc>
      </w:tr>
      <w:tr w:rsidR="00934D8E" w:rsidRPr="00156AC2" w14:paraId="12059921" w14:textId="77777777" w:rsidTr="00934D8E">
        <w:trPr>
          <w:tblCellSpacing w:w="15" w:type="dxa"/>
        </w:trPr>
        <w:tc>
          <w:tcPr>
            <w:tcW w:w="0" w:type="auto"/>
            <w:vAlign w:val="center"/>
            <w:hideMark/>
          </w:tcPr>
          <w:p w14:paraId="6A1A2250"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Explanatory Note for the Electronic Register</w:t>
            </w:r>
          </w:p>
        </w:tc>
        <w:tc>
          <w:tcPr>
            <w:tcW w:w="0" w:type="auto"/>
            <w:vAlign w:val="center"/>
            <w:hideMark/>
          </w:tcPr>
          <w:p w14:paraId="07A33EB1"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Recording notifications and consultations</w:t>
            </w:r>
          </w:p>
        </w:tc>
        <w:tc>
          <w:tcPr>
            <w:tcW w:w="0" w:type="auto"/>
            <w:vAlign w:val="center"/>
            <w:hideMark/>
          </w:tcPr>
          <w:p w14:paraId="1CA8C7CC"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Participatory Budgeting – July–September 2026</w:t>
            </w:r>
          </w:p>
        </w:tc>
      </w:tr>
      <w:tr w:rsidR="00934D8E" w:rsidRPr="00156AC2" w14:paraId="756E7B18" w14:textId="77777777" w:rsidTr="00934D8E">
        <w:trPr>
          <w:tblCellSpacing w:w="15" w:type="dxa"/>
        </w:trPr>
        <w:tc>
          <w:tcPr>
            <w:tcW w:w="0" w:type="auto"/>
            <w:vAlign w:val="center"/>
            <w:hideMark/>
          </w:tcPr>
          <w:p w14:paraId="7BD04D6B"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Moderation Guidelines (for public hearings)</w:t>
            </w:r>
          </w:p>
        </w:tc>
        <w:tc>
          <w:tcPr>
            <w:tcW w:w="0" w:type="auto"/>
            <w:vAlign w:val="center"/>
            <w:hideMark/>
          </w:tcPr>
          <w:p w14:paraId="0136F830"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Managing public meetings</w:t>
            </w:r>
          </w:p>
        </w:tc>
        <w:tc>
          <w:tcPr>
            <w:tcW w:w="0" w:type="auto"/>
            <w:vAlign w:val="center"/>
            <w:hideMark/>
          </w:tcPr>
          <w:p w14:paraId="34DBF5B9"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EIA consultations – July–September 2026</w:t>
            </w:r>
          </w:p>
        </w:tc>
      </w:tr>
      <w:tr w:rsidR="00934D8E" w:rsidRPr="00156AC2" w14:paraId="651F9094" w14:textId="77777777" w:rsidTr="00934D8E">
        <w:trPr>
          <w:tblCellSpacing w:w="15" w:type="dxa"/>
        </w:trPr>
        <w:tc>
          <w:tcPr>
            <w:tcW w:w="0" w:type="auto"/>
            <w:vAlign w:val="center"/>
            <w:hideMark/>
          </w:tcPr>
          <w:p w14:paraId="2A75389A"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Feedback Mechanism Template</w:t>
            </w:r>
          </w:p>
        </w:tc>
        <w:tc>
          <w:tcPr>
            <w:tcW w:w="0" w:type="auto"/>
            <w:vAlign w:val="center"/>
            <w:hideMark/>
          </w:tcPr>
          <w:p w14:paraId="6E0924F7"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Processing comments and responses</w:t>
            </w:r>
          </w:p>
        </w:tc>
        <w:tc>
          <w:tcPr>
            <w:tcW w:w="0" w:type="auto"/>
            <w:vAlign w:val="center"/>
            <w:hideMark/>
          </w:tcPr>
          <w:p w14:paraId="6FDBFA55"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Participatory Budgeting – July–September 2026</w:t>
            </w:r>
          </w:p>
        </w:tc>
      </w:tr>
      <w:tr w:rsidR="00934D8E" w:rsidRPr="00156AC2" w14:paraId="4EA6B56D" w14:textId="77777777" w:rsidTr="00934D8E">
        <w:trPr>
          <w:tblCellSpacing w:w="15" w:type="dxa"/>
        </w:trPr>
        <w:tc>
          <w:tcPr>
            <w:tcW w:w="0" w:type="auto"/>
            <w:vAlign w:val="center"/>
            <w:hideMark/>
          </w:tcPr>
          <w:p w14:paraId="06FA67CB"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Key Performance Indicators</w:t>
            </w:r>
          </w:p>
        </w:tc>
        <w:tc>
          <w:tcPr>
            <w:tcW w:w="0" w:type="auto"/>
            <w:vAlign w:val="center"/>
            <w:hideMark/>
          </w:tcPr>
          <w:p w14:paraId="4F6C8B0C"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Monitoring the quality of participation</w:t>
            </w:r>
          </w:p>
        </w:tc>
        <w:tc>
          <w:tcPr>
            <w:tcW w:w="0" w:type="auto"/>
            <w:vAlign w:val="center"/>
            <w:hideMark/>
          </w:tcPr>
          <w:p w14:paraId="121F1CF6"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Local Event in Elbasan – September 2026</w:t>
            </w:r>
          </w:p>
        </w:tc>
      </w:tr>
      <w:tr w:rsidR="00934D8E" w:rsidRPr="00156AC2" w14:paraId="2341D941" w14:textId="77777777" w:rsidTr="00934D8E">
        <w:trPr>
          <w:tblCellSpacing w:w="15" w:type="dxa"/>
        </w:trPr>
        <w:tc>
          <w:tcPr>
            <w:tcW w:w="0" w:type="auto"/>
            <w:vAlign w:val="center"/>
            <w:hideMark/>
          </w:tcPr>
          <w:p w14:paraId="6C8AE8F1"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Online Meeting</w:t>
            </w:r>
          </w:p>
        </w:tc>
        <w:tc>
          <w:tcPr>
            <w:tcW w:w="0" w:type="auto"/>
            <w:vAlign w:val="center"/>
            <w:hideMark/>
          </w:tcPr>
          <w:p w14:paraId="2817574B"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Virtual consultations with citizens</w:t>
            </w:r>
          </w:p>
        </w:tc>
        <w:tc>
          <w:tcPr>
            <w:tcW w:w="0" w:type="auto"/>
            <w:vAlign w:val="center"/>
            <w:hideMark/>
          </w:tcPr>
          <w:p w14:paraId="227CA7E6"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National PP Workshop – October 2026</w:t>
            </w:r>
          </w:p>
        </w:tc>
      </w:tr>
      <w:tr w:rsidR="00934D8E" w:rsidRPr="00156AC2" w14:paraId="0835702D" w14:textId="77777777" w:rsidTr="00934D8E">
        <w:trPr>
          <w:tblCellSpacing w:w="15" w:type="dxa"/>
        </w:trPr>
        <w:tc>
          <w:tcPr>
            <w:tcW w:w="0" w:type="auto"/>
            <w:vAlign w:val="center"/>
            <w:hideMark/>
          </w:tcPr>
          <w:p w14:paraId="30385D05"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Guidelines for Youth Participation</w:t>
            </w:r>
          </w:p>
        </w:tc>
        <w:tc>
          <w:tcPr>
            <w:tcW w:w="0" w:type="auto"/>
            <w:vAlign w:val="center"/>
            <w:hideMark/>
          </w:tcPr>
          <w:p w14:paraId="7D554A73"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Engaging youth in decision</w:t>
            </w:r>
            <w:r w:rsidRPr="00934D8E">
              <w:rPr>
                <w:rFonts w:asciiTheme="minorHAnsi" w:hAnsiTheme="minorHAnsi" w:cstheme="minorHAnsi"/>
                <w:sz w:val="20"/>
                <w:lang w:val="en-GB" w:eastAsia="en-GB"/>
              </w:rPr>
              <w:noBreakHyphen/>
              <w:t>making</w:t>
            </w:r>
          </w:p>
        </w:tc>
        <w:tc>
          <w:tcPr>
            <w:tcW w:w="0" w:type="auto"/>
            <w:vAlign w:val="center"/>
            <w:hideMark/>
          </w:tcPr>
          <w:p w14:paraId="4C16227A"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Participatory Budgeting – July–September 2026</w:t>
            </w:r>
          </w:p>
        </w:tc>
      </w:tr>
      <w:tr w:rsidR="00934D8E" w:rsidRPr="00156AC2" w14:paraId="260C9022" w14:textId="77777777" w:rsidTr="00934D8E">
        <w:trPr>
          <w:tblCellSpacing w:w="15" w:type="dxa"/>
        </w:trPr>
        <w:tc>
          <w:tcPr>
            <w:tcW w:w="0" w:type="auto"/>
            <w:vAlign w:val="center"/>
            <w:hideMark/>
          </w:tcPr>
          <w:p w14:paraId="051D1743"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Conflict Resolution Protocol</w:t>
            </w:r>
          </w:p>
        </w:tc>
        <w:tc>
          <w:tcPr>
            <w:tcW w:w="0" w:type="auto"/>
            <w:vAlign w:val="center"/>
            <w:hideMark/>
          </w:tcPr>
          <w:p w14:paraId="48121F8F"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Managing disagreements during consultations</w:t>
            </w:r>
          </w:p>
        </w:tc>
        <w:tc>
          <w:tcPr>
            <w:tcW w:w="0" w:type="auto"/>
            <w:vAlign w:val="center"/>
            <w:hideMark/>
          </w:tcPr>
          <w:p w14:paraId="7A518FF4"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EIA consultations – July–September 2026</w:t>
            </w:r>
          </w:p>
        </w:tc>
      </w:tr>
      <w:tr w:rsidR="00934D8E" w:rsidRPr="00156AC2" w14:paraId="22EE22C3" w14:textId="77777777" w:rsidTr="00934D8E">
        <w:trPr>
          <w:tblCellSpacing w:w="15" w:type="dxa"/>
        </w:trPr>
        <w:tc>
          <w:tcPr>
            <w:tcW w:w="0" w:type="auto"/>
            <w:vAlign w:val="center"/>
            <w:hideMark/>
          </w:tcPr>
          <w:p w14:paraId="4B023201"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Citizens’ Assembly: Practical Guide</w:t>
            </w:r>
          </w:p>
        </w:tc>
        <w:tc>
          <w:tcPr>
            <w:tcW w:w="0" w:type="auto"/>
            <w:vAlign w:val="center"/>
            <w:hideMark/>
          </w:tcPr>
          <w:p w14:paraId="2E453F69"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Organizing citizen forums</w:t>
            </w:r>
          </w:p>
        </w:tc>
        <w:tc>
          <w:tcPr>
            <w:tcW w:w="0" w:type="auto"/>
            <w:vAlign w:val="center"/>
            <w:hideMark/>
          </w:tcPr>
          <w:p w14:paraId="319E59F7"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Local Event in Elbasan – September 2026</w:t>
            </w:r>
          </w:p>
        </w:tc>
      </w:tr>
      <w:tr w:rsidR="00934D8E" w:rsidRPr="00156AC2" w14:paraId="4FD2D309" w14:textId="77777777" w:rsidTr="00934D8E">
        <w:trPr>
          <w:tblCellSpacing w:w="15" w:type="dxa"/>
        </w:trPr>
        <w:tc>
          <w:tcPr>
            <w:tcW w:w="0" w:type="auto"/>
            <w:vAlign w:val="center"/>
            <w:hideMark/>
          </w:tcPr>
          <w:p w14:paraId="24B85800"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Partnership Letter for Inclusive Participation</w:t>
            </w:r>
          </w:p>
        </w:tc>
        <w:tc>
          <w:tcPr>
            <w:tcW w:w="0" w:type="auto"/>
            <w:vAlign w:val="center"/>
            <w:hideMark/>
          </w:tcPr>
          <w:p w14:paraId="4F14C493"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Formalizing stakeholder engagement</w:t>
            </w:r>
          </w:p>
        </w:tc>
        <w:tc>
          <w:tcPr>
            <w:tcW w:w="0" w:type="auto"/>
            <w:vAlign w:val="center"/>
            <w:hideMark/>
          </w:tcPr>
          <w:p w14:paraId="6AC62DAA"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PP National Workshop, Tirana – October 2026</w:t>
            </w:r>
          </w:p>
        </w:tc>
      </w:tr>
      <w:tr w:rsidR="00934D8E" w:rsidRPr="00156AC2" w14:paraId="0EB45AE8" w14:textId="77777777" w:rsidTr="00934D8E">
        <w:trPr>
          <w:tblCellSpacing w:w="15" w:type="dxa"/>
        </w:trPr>
        <w:tc>
          <w:tcPr>
            <w:tcW w:w="0" w:type="auto"/>
            <w:vAlign w:val="center"/>
            <w:hideMark/>
          </w:tcPr>
          <w:p w14:paraId="65F6D8E8"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Cross</w:t>
            </w:r>
            <w:r w:rsidRPr="002959B0">
              <w:rPr>
                <w:rFonts w:asciiTheme="minorHAnsi" w:hAnsiTheme="minorHAnsi" w:cstheme="minorHAnsi"/>
                <w:b/>
                <w:bCs/>
                <w:color w:val="FF0000"/>
                <w:sz w:val="20"/>
                <w:lang w:val="en-GB" w:eastAsia="en-GB"/>
              </w:rPr>
              <w:noBreakHyphen/>
              <w:t>border Participation for Fire</w:t>
            </w:r>
            <w:r w:rsidRPr="002959B0">
              <w:rPr>
                <w:rFonts w:asciiTheme="minorHAnsi" w:hAnsiTheme="minorHAnsi" w:cstheme="minorHAnsi"/>
                <w:b/>
                <w:bCs/>
                <w:color w:val="FF0000"/>
                <w:sz w:val="20"/>
                <w:lang w:val="en-GB" w:eastAsia="en-GB"/>
              </w:rPr>
              <w:noBreakHyphen/>
              <w:t>Resilient Landscapes</w:t>
            </w:r>
          </w:p>
        </w:tc>
        <w:tc>
          <w:tcPr>
            <w:tcW w:w="0" w:type="auto"/>
            <w:vAlign w:val="center"/>
            <w:hideMark/>
          </w:tcPr>
          <w:p w14:paraId="49EC37EA"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Regional and cross</w:t>
            </w:r>
            <w:r w:rsidRPr="00934D8E">
              <w:rPr>
                <w:rFonts w:asciiTheme="minorHAnsi" w:hAnsiTheme="minorHAnsi" w:cstheme="minorHAnsi"/>
                <w:sz w:val="20"/>
                <w:lang w:val="en-GB" w:eastAsia="en-GB"/>
              </w:rPr>
              <w:noBreakHyphen/>
              <w:t>border consultations</w:t>
            </w:r>
          </w:p>
        </w:tc>
        <w:tc>
          <w:tcPr>
            <w:tcW w:w="0" w:type="auto"/>
            <w:vAlign w:val="center"/>
            <w:hideMark/>
          </w:tcPr>
          <w:p w14:paraId="0629DA9D"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 xml:space="preserve">Tested in Regional Roundtable, </w:t>
            </w:r>
            <w:proofErr w:type="spellStart"/>
            <w:r w:rsidRPr="00934D8E">
              <w:rPr>
                <w:rFonts w:asciiTheme="minorHAnsi" w:hAnsiTheme="minorHAnsi" w:cstheme="minorHAnsi"/>
                <w:sz w:val="20"/>
                <w:lang w:val="en-GB" w:eastAsia="en-GB"/>
              </w:rPr>
              <w:t>Shkodër</w:t>
            </w:r>
            <w:proofErr w:type="spellEnd"/>
            <w:r w:rsidRPr="00934D8E">
              <w:rPr>
                <w:rFonts w:asciiTheme="minorHAnsi" w:hAnsiTheme="minorHAnsi" w:cstheme="minorHAnsi"/>
                <w:sz w:val="20"/>
                <w:lang w:val="en-GB" w:eastAsia="en-GB"/>
              </w:rPr>
              <w:t xml:space="preserve"> – November 2026</w:t>
            </w:r>
          </w:p>
        </w:tc>
      </w:tr>
      <w:tr w:rsidR="00934D8E" w:rsidRPr="00156AC2" w14:paraId="3D83E6EF" w14:textId="77777777" w:rsidTr="00934D8E">
        <w:trPr>
          <w:tblCellSpacing w:w="15" w:type="dxa"/>
        </w:trPr>
        <w:tc>
          <w:tcPr>
            <w:tcW w:w="0" w:type="auto"/>
            <w:vAlign w:val="center"/>
            <w:hideMark/>
          </w:tcPr>
          <w:p w14:paraId="38102DA7" w14:textId="77777777" w:rsidR="00934D8E" w:rsidRPr="002959B0" w:rsidRDefault="00934D8E" w:rsidP="00934D8E">
            <w:pPr>
              <w:jc w:val="both"/>
              <w:rPr>
                <w:rFonts w:asciiTheme="minorHAnsi" w:hAnsiTheme="minorHAnsi" w:cstheme="minorHAnsi"/>
                <w:b/>
                <w:bCs/>
                <w:color w:val="FF0000"/>
                <w:sz w:val="20"/>
                <w:lang w:val="en-GB" w:eastAsia="en-GB"/>
              </w:rPr>
            </w:pPr>
            <w:r w:rsidRPr="002959B0">
              <w:rPr>
                <w:rFonts w:asciiTheme="minorHAnsi" w:hAnsiTheme="minorHAnsi" w:cstheme="minorHAnsi"/>
                <w:b/>
                <w:bCs/>
                <w:color w:val="FF0000"/>
                <w:sz w:val="20"/>
                <w:lang w:val="en-GB" w:eastAsia="en-GB"/>
              </w:rPr>
              <w:t>Understanding Strategic Environmental Assessment (SEA)</w:t>
            </w:r>
          </w:p>
        </w:tc>
        <w:tc>
          <w:tcPr>
            <w:tcW w:w="0" w:type="auto"/>
            <w:vAlign w:val="center"/>
            <w:hideMark/>
          </w:tcPr>
          <w:p w14:paraId="5FB4426C"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Strategic planning processes</w:t>
            </w:r>
          </w:p>
        </w:tc>
        <w:tc>
          <w:tcPr>
            <w:tcW w:w="0" w:type="auto"/>
            <w:vAlign w:val="center"/>
            <w:hideMark/>
          </w:tcPr>
          <w:p w14:paraId="21651283" w14:textId="77777777" w:rsidR="00934D8E" w:rsidRPr="00934D8E" w:rsidRDefault="00934D8E" w:rsidP="00934D8E">
            <w:pPr>
              <w:rPr>
                <w:rFonts w:asciiTheme="minorHAnsi" w:hAnsiTheme="minorHAnsi" w:cstheme="minorHAnsi"/>
                <w:sz w:val="20"/>
                <w:lang w:val="en-GB" w:eastAsia="en-GB"/>
              </w:rPr>
            </w:pPr>
            <w:r w:rsidRPr="00934D8E">
              <w:rPr>
                <w:rFonts w:asciiTheme="minorHAnsi" w:hAnsiTheme="minorHAnsi" w:cstheme="minorHAnsi"/>
                <w:sz w:val="20"/>
                <w:lang w:val="en-GB" w:eastAsia="en-GB"/>
              </w:rPr>
              <w:t>Tested in EIA/SEA processes – July–November 2026</w:t>
            </w:r>
          </w:p>
        </w:tc>
      </w:tr>
    </w:tbl>
    <w:p w14:paraId="011ADA42" w14:textId="572B3C9A" w:rsidR="00934D8E" w:rsidRPr="00934D8E" w:rsidRDefault="00934D8E">
      <w:pPr>
        <w:rPr>
          <w:rFonts w:asciiTheme="minorHAnsi" w:hAnsiTheme="minorHAnsi" w:cstheme="minorHAnsi"/>
          <w:b/>
          <w:sz w:val="20"/>
          <w:lang w:val="en-GB"/>
        </w:rPr>
      </w:pPr>
      <w:r w:rsidRPr="00934D8E">
        <w:rPr>
          <w:rFonts w:asciiTheme="minorHAnsi" w:hAnsiTheme="minorHAnsi" w:cstheme="minorHAnsi"/>
          <w:b/>
          <w:sz w:val="20"/>
          <w:lang w:val="en-GB"/>
        </w:rPr>
        <w:br w:type="page"/>
      </w:r>
    </w:p>
    <w:p w14:paraId="3080D895" w14:textId="09C46724" w:rsidR="00290515" w:rsidRPr="002959B0" w:rsidRDefault="002959B0">
      <w:pPr>
        <w:rPr>
          <w:rFonts w:asciiTheme="minorHAnsi" w:eastAsia="Calibri" w:hAnsiTheme="minorHAnsi" w:cstheme="minorHAnsi"/>
          <w:b/>
          <w:bCs/>
          <w:color w:val="FF0000"/>
          <w:sz w:val="22"/>
          <w:szCs w:val="22"/>
          <w:lang w:val="en-GB"/>
        </w:rPr>
      </w:pPr>
      <w:r>
        <w:rPr>
          <w:rFonts w:asciiTheme="minorHAnsi" w:hAnsiTheme="minorHAnsi" w:cstheme="minorHAnsi"/>
          <w:b/>
          <w:color w:val="FF0000"/>
          <w:sz w:val="22"/>
          <w:szCs w:val="22"/>
          <w:lang w:val="en-GB"/>
        </w:rPr>
        <w:lastRenderedPageBreak/>
        <w:t xml:space="preserve">Table 2. </w:t>
      </w:r>
      <w:r w:rsidR="002B1E37" w:rsidRPr="002959B0">
        <w:rPr>
          <w:rFonts w:asciiTheme="minorHAnsi" w:hAnsiTheme="minorHAnsi" w:cstheme="minorHAnsi"/>
          <w:b/>
          <w:color w:val="FF0000"/>
          <w:sz w:val="22"/>
          <w:szCs w:val="22"/>
          <w:lang w:val="en-GB"/>
        </w:rPr>
        <w:t>Legal services, participation processes, PP tools of Elbasan Package, and practical examples</w:t>
      </w:r>
    </w:p>
    <w:p w14:paraId="5CEAAADD" w14:textId="484F7D57" w:rsidR="00D47085" w:rsidRDefault="00D47085" w:rsidP="00C24EC4">
      <w:pPr>
        <w:jc w:val="both"/>
        <w:rPr>
          <w:rFonts w:asciiTheme="minorHAnsi" w:eastAsia="Calibri" w:hAnsiTheme="minorHAnsi" w:cstheme="minorHAnsi"/>
          <w:bCs/>
          <w:sz w:val="22"/>
          <w:szCs w:val="22"/>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5"/>
        <w:gridCol w:w="2748"/>
        <w:gridCol w:w="2316"/>
        <w:gridCol w:w="4197"/>
        <w:gridCol w:w="3248"/>
      </w:tblGrid>
      <w:tr w:rsidR="00290515" w:rsidRPr="002B1E37" w14:paraId="7B22158A" w14:textId="77777777" w:rsidTr="00290515">
        <w:trPr>
          <w:tblHeader/>
          <w:tblCellSpacing w:w="15" w:type="dxa"/>
        </w:trPr>
        <w:tc>
          <w:tcPr>
            <w:tcW w:w="0" w:type="auto"/>
            <w:vAlign w:val="center"/>
            <w:hideMark/>
          </w:tcPr>
          <w:p w14:paraId="63AA3A1E" w14:textId="77777777" w:rsidR="00290515" w:rsidRPr="002959B0" w:rsidRDefault="00290515" w:rsidP="00290515">
            <w:pPr>
              <w:jc w:val="center"/>
              <w:rPr>
                <w:rFonts w:asciiTheme="minorHAnsi" w:hAnsiTheme="minorHAnsi" w:cstheme="minorHAnsi"/>
                <w:b/>
                <w:bCs/>
                <w:color w:val="FF0000"/>
                <w:sz w:val="20"/>
                <w:lang w:val="en-GB" w:eastAsia="en-GB"/>
              </w:rPr>
            </w:pPr>
            <w:hyperlink r:id="rId20" w:history="1">
              <w:r w:rsidRPr="002959B0">
                <w:rPr>
                  <w:rFonts w:asciiTheme="minorHAnsi" w:hAnsiTheme="minorHAnsi" w:cstheme="minorHAnsi"/>
                  <w:b/>
                  <w:bCs/>
                  <w:color w:val="FF0000"/>
                  <w:sz w:val="20"/>
                  <w:lang w:val="en-GB" w:eastAsia="en-GB"/>
                </w:rPr>
                <w:t>Category</w:t>
              </w:r>
            </w:hyperlink>
          </w:p>
        </w:tc>
        <w:tc>
          <w:tcPr>
            <w:tcW w:w="0" w:type="auto"/>
            <w:vAlign w:val="center"/>
            <w:hideMark/>
          </w:tcPr>
          <w:p w14:paraId="14848198" w14:textId="77777777" w:rsidR="00290515" w:rsidRPr="002B1E37" w:rsidRDefault="00290515" w:rsidP="00290515">
            <w:pPr>
              <w:jc w:val="center"/>
              <w:rPr>
                <w:rFonts w:asciiTheme="minorHAnsi" w:hAnsiTheme="minorHAnsi" w:cstheme="minorHAnsi"/>
                <w:b/>
                <w:bCs/>
                <w:color w:val="4472C4" w:themeColor="accent5"/>
                <w:sz w:val="20"/>
                <w:lang w:val="en-GB" w:eastAsia="en-GB"/>
              </w:rPr>
            </w:pPr>
            <w:r w:rsidRPr="002B1E37">
              <w:rPr>
                <w:rFonts w:asciiTheme="minorHAnsi" w:hAnsiTheme="minorHAnsi" w:cstheme="minorHAnsi"/>
                <w:b/>
                <w:bCs/>
                <w:color w:val="4472C4" w:themeColor="accent5"/>
                <w:sz w:val="20"/>
                <w:lang w:val="en-GB" w:eastAsia="en-GB"/>
              </w:rPr>
              <w:t>Legal obligations to citizens</w:t>
            </w:r>
          </w:p>
        </w:tc>
        <w:tc>
          <w:tcPr>
            <w:tcW w:w="0" w:type="auto"/>
            <w:vAlign w:val="center"/>
            <w:hideMark/>
          </w:tcPr>
          <w:p w14:paraId="3A6C5EE3" w14:textId="77777777" w:rsidR="00290515" w:rsidRPr="002B1E37" w:rsidRDefault="00290515" w:rsidP="00290515">
            <w:pPr>
              <w:jc w:val="center"/>
              <w:rPr>
                <w:rFonts w:asciiTheme="minorHAnsi" w:hAnsiTheme="minorHAnsi" w:cstheme="minorHAnsi"/>
                <w:b/>
                <w:bCs/>
                <w:color w:val="4472C4" w:themeColor="accent5"/>
                <w:sz w:val="20"/>
                <w:lang w:val="en-GB" w:eastAsia="en-GB"/>
              </w:rPr>
            </w:pPr>
            <w:hyperlink r:id="rId21" w:history="1">
              <w:r w:rsidRPr="002B1E37">
                <w:rPr>
                  <w:rFonts w:asciiTheme="minorHAnsi" w:hAnsiTheme="minorHAnsi" w:cstheme="minorHAnsi"/>
                  <w:b/>
                  <w:bCs/>
                  <w:color w:val="4472C4" w:themeColor="accent5"/>
                  <w:sz w:val="20"/>
                  <w:lang w:val="en-GB" w:eastAsia="en-GB"/>
                </w:rPr>
                <w:t>Participation processes</w:t>
              </w:r>
            </w:hyperlink>
          </w:p>
        </w:tc>
        <w:tc>
          <w:tcPr>
            <w:tcW w:w="0" w:type="auto"/>
            <w:vAlign w:val="center"/>
            <w:hideMark/>
          </w:tcPr>
          <w:p w14:paraId="6A810CEB" w14:textId="77777777" w:rsidR="00290515" w:rsidRPr="002B1E37" w:rsidRDefault="00290515" w:rsidP="00290515">
            <w:pPr>
              <w:jc w:val="center"/>
              <w:rPr>
                <w:rFonts w:asciiTheme="minorHAnsi" w:hAnsiTheme="minorHAnsi" w:cstheme="minorHAnsi"/>
                <w:b/>
                <w:bCs/>
                <w:color w:val="4472C4" w:themeColor="accent5"/>
                <w:sz w:val="20"/>
                <w:lang w:val="en-GB" w:eastAsia="en-GB"/>
              </w:rPr>
            </w:pPr>
            <w:hyperlink r:id="rId22" w:history="1">
              <w:r w:rsidRPr="002B1E37">
                <w:rPr>
                  <w:rFonts w:asciiTheme="minorHAnsi" w:hAnsiTheme="minorHAnsi" w:cstheme="minorHAnsi"/>
                  <w:b/>
                  <w:bCs/>
                  <w:color w:val="4472C4" w:themeColor="accent5"/>
                  <w:sz w:val="20"/>
                  <w:lang w:val="en-GB" w:eastAsia="en-GB"/>
                </w:rPr>
                <w:t>PP Tools of Elbasan Package</w:t>
              </w:r>
            </w:hyperlink>
          </w:p>
        </w:tc>
        <w:tc>
          <w:tcPr>
            <w:tcW w:w="0" w:type="auto"/>
            <w:vAlign w:val="center"/>
            <w:hideMark/>
          </w:tcPr>
          <w:p w14:paraId="73D98722" w14:textId="77777777" w:rsidR="00290515" w:rsidRPr="002B1E37" w:rsidRDefault="00290515" w:rsidP="00290515">
            <w:pPr>
              <w:jc w:val="center"/>
              <w:rPr>
                <w:rFonts w:asciiTheme="minorHAnsi" w:hAnsiTheme="minorHAnsi" w:cstheme="minorHAnsi"/>
                <w:b/>
                <w:bCs/>
                <w:color w:val="4472C4" w:themeColor="accent5"/>
                <w:sz w:val="20"/>
                <w:lang w:val="en-GB" w:eastAsia="en-GB"/>
              </w:rPr>
            </w:pPr>
            <w:r w:rsidRPr="002B1E37">
              <w:rPr>
                <w:rFonts w:asciiTheme="minorHAnsi" w:hAnsiTheme="minorHAnsi" w:cstheme="minorHAnsi"/>
                <w:b/>
                <w:bCs/>
                <w:color w:val="4472C4" w:themeColor="accent5"/>
                <w:sz w:val="20"/>
                <w:lang w:val="en-GB" w:eastAsia="en-GB"/>
              </w:rPr>
              <w:t>Practical example</w:t>
            </w:r>
          </w:p>
        </w:tc>
      </w:tr>
      <w:tr w:rsidR="00290515" w:rsidRPr="00156AC2" w14:paraId="0ADA0F42" w14:textId="77777777" w:rsidTr="00290515">
        <w:trPr>
          <w:tblCellSpacing w:w="15" w:type="dxa"/>
        </w:trPr>
        <w:tc>
          <w:tcPr>
            <w:tcW w:w="0" w:type="auto"/>
            <w:vAlign w:val="center"/>
            <w:hideMark/>
          </w:tcPr>
          <w:p w14:paraId="65A14871" w14:textId="77777777" w:rsidR="00290515" w:rsidRPr="002959B0" w:rsidRDefault="00290515" w:rsidP="00290515">
            <w:pPr>
              <w:jc w:val="center"/>
              <w:rPr>
                <w:rFonts w:asciiTheme="minorHAnsi" w:hAnsiTheme="minorHAnsi" w:cstheme="minorHAnsi"/>
                <w:b/>
                <w:bCs/>
                <w:color w:val="FF0000"/>
                <w:sz w:val="20"/>
                <w:lang w:val="en-GB" w:eastAsia="en-GB"/>
              </w:rPr>
            </w:pPr>
            <w:hyperlink r:id="rId23" w:history="1">
              <w:r w:rsidRPr="002959B0">
                <w:rPr>
                  <w:rFonts w:asciiTheme="minorHAnsi" w:hAnsiTheme="minorHAnsi" w:cstheme="minorHAnsi"/>
                  <w:b/>
                  <w:bCs/>
                  <w:color w:val="FF0000"/>
                  <w:sz w:val="20"/>
                  <w:lang w:val="en-GB" w:eastAsia="en-GB"/>
                </w:rPr>
                <w:t>Territorial administration</w:t>
              </w:r>
            </w:hyperlink>
          </w:p>
        </w:tc>
        <w:tc>
          <w:tcPr>
            <w:tcW w:w="0" w:type="auto"/>
            <w:vAlign w:val="center"/>
            <w:hideMark/>
          </w:tcPr>
          <w:p w14:paraId="7764F3E2"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Urban planning, building permits, local roads, public lighting</w:t>
            </w:r>
          </w:p>
        </w:tc>
        <w:tc>
          <w:tcPr>
            <w:tcW w:w="0" w:type="auto"/>
            <w:vAlign w:val="center"/>
            <w:hideMark/>
          </w:tcPr>
          <w:p w14:paraId="76ED2753"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Early notification, public consultation, plan review</w:t>
            </w:r>
          </w:p>
        </w:tc>
        <w:tc>
          <w:tcPr>
            <w:tcW w:w="0" w:type="auto"/>
            <w:vAlign w:val="center"/>
            <w:hideMark/>
          </w:tcPr>
          <w:p w14:paraId="030A8FAB"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Annual Public Consultation Plan, Consultation Steps Planner, Inter</w:t>
            </w:r>
            <w:r w:rsidRPr="002B1E37">
              <w:rPr>
                <w:rFonts w:asciiTheme="minorHAnsi" w:hAnsiTheme="minorHAnsi" w:cstheme="minorHAnsi"/>
                <w:sz w:val="20"/>
                <w:lang w:val="en-GB" w:eastAsia="en-GB"/>
              </w:rPr>
              <w:noBreakHyphen/>
              <w:t>departmental Operational Guide, Citizens’ Assembly</w:t>
            </w:r>
          </w:p>
        </w:tc>
        <w:tc>
          <w:tcPr>
            <w:tcW w:w="0" w:type="auto"/>
            <w:vAlign w:val="center"/>
            <w:hideMark/>
          </w:tcPr>
          <w:p w14:paraId="473657FB"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Organizing a public hearing on the city’s regulatory plan using the consultation steps planner and publishing notices in the electronic register.</w:t>
            </w:r>
          </w:p>
        </w:tc>
      </w:tr>
      <w:tr w:rsidR="00290515" w:rsidRPr="00156AC2" w14:paraId="7410F52C" w14:textId="77777777" w:rsidTr="00290515">
        <w:trPr>
          <w:tblCellSpacing w:w="15" w:type="dxa"/>
        </w:trPr>
        <w:tc>
          <w:tcPr>
            <w:tcW w:w="0" w:type="auto"/>
            <w:vAlign w:val="center"/>
            <w:hideMark/>
          </w:tcPr>
          <w:p w14:paraId="6A87FDA3" w14:textId="77777777" w:rsidR="00290515" w:rsidRPr="002959B0" w:rsidRDefault="00290515" w:rsidP="00290515">
            <w:pPr>
              <w:jc w:val="center"/>
              <w:rPr>
                <w:rFonts w:asciiTheme="minorHAnsi" w:hAnsiTheme="minorHAnsi" w:cstheme="minorHAnsi"/>
                <w:b/>
                <w:bCs/>
                <w:color w:val="FF0000"/>
                <w:sz w:val="20"/>
                <w:lang w:val="en-GB" w:eastAsia="en-GB"/>
              </w:rPr>
            </w:pPr>
            <w:hyperlink r:id="rId24" w:history="1">
              <w:r w:rsidRPr="002959B0">
                <w:rPr>
                  <w:rFonts w:asciiTheme="minorHAnsi" w:hAnsiTheme="minorHAnsi" w:cstheme="minorHAnsi"/>
                  <w:b/>
                  <w:bCs/>
                  <w:color w:val="FF0000"/>
                  <w:sz w:val="20"/>
                  <w:lang w:val="en-GB" w:eastAsia="en-GB"/>
                </w:rPr>
                <w:t>Water and sewerage</w:t>
              </w:r>
            </w:hyperlink>
          </w:p>
        </w:tc>
        <w:tc>
          <w:tcPr>
            <w:tcW w:w="0" w:type="auto"/>
            <w:vAlign w:val="center"/>
            <w:hideMark/>
          </w:tcPr>
          <w:p w14:paraId="7E1A4BEC"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Drinking water supply, sewerage management</w:t>
            </w:r>
          </w:p>
        </w:tc>
        <w:tc>
          <w:tcPr>
            <w:tcW w:w="0" w:type="auto"/>
            <w:vAlign w:val="center"/>
            <w:hideMark/>
          </w:tcPr>
          <w:p w14:paraId="51DFAAA6" w14:textId="77777777" w:rsidR="00290515" w:rsidRPr="002B1E37" w:rsidRDefault="00290515" w:rsidP="00290515">
            <w:pPr>
              <w:rPr>
                <w:rFonts w:asciiTheme="minorHAnsi" w:hAnsiTheme="minorHAnsi" w:cstheme="minorHAnsi"/>
                <w:sz w:val="20"/>
                <w:lang w:val="en-GB" w:eastAsia="en-GB"/>
              </w:rPr>
            </w:pPr>
            <w:proofErr w:type="spellStart"/>
            <w:r w:rsidRPr="002B1E37">
              <w:rPr>
                <w:rFonts w:asciiTheme="minorHAnsi" w:hAnsiTheme="minorHAnsi" w:cstheme="minorHAnsi"/>
                <w:sz w:val="20"/>
                <w:lang w:val="en-GB" w:eastAsia="en-GB"/>
              </w:rPr>
              <w:t>Neighborhood</w:t>
            </w:r>
            <w:proofErr w:type="spellEnd"/>
            <w:r w:rsidRPr="002B1E37">
              <w:rPr>
                <w:rFonts w:asciiTheme="minorHAnsi" w:hAnsiTheme="minorHAnsi" w:cstheme="minorHAnsi"/>
                <w:sz w:val="20"/>
                <w:lang w:val="en-GB" w:eastAsia="en-GB"/>
              </w:rPr>
              <w:t xml:space="preserve"> consultations, user feedback</w:t>
            </w:r>
          </w:p>
        </w:tc>
        <w:tc>
          <w:tcPr>
            <w:tcW w:w="0" w:type="auto"/>
            <w:vAlign w:val="center"/>
            <w:hideMark/>
          </w:tcPr>
          <w:p w14:paraId="0CA27D59"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Three</w:t>
            </w:r>
            <w:r w:rsidRPr="002B1E37">
              <w:rPr>
                <w:rFonts w:asciiTheme="minorHAnsi" w:hAnsiTheme="minorHAnsi" w:cstheme="minorHAnsi"/>
                <w:sz w:val="20"/>
                <w:lang w:val="en-GB" w:eastAsia="en-GB"/>
              </w:rPr>
              <w:noBreakHyphen/>
              <w:t>Phase Communication Plan, Partnership Model/MoU, Explanatory Note on Electronic Register, Partnership Charter</w:t>
            </w:r>
          </w:p>
        </w:tc>
        <w:tc>
          <w:tcPr>
            <w:tcW w:w="0" w:type="auto"/>
            <w:vAlign w:val="center"/>
            <w:hideMark/>
          </w:tcPr>
          <w:p w14:paraId="50AF670B"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Meeting with residents on water quality, publishing results in the electronic register, and signing a partnership memorandum with the community.</w:t>
            </w:r>
          </w:p>
        </w:tc>
      </w:tr>
      <w:tr w:rsidR="00290515" w:rsidRPr="00156AC2" w14:paraId="22A56C76" w14:textId="77777777" w:rsidTr="00290515">
        <w:trPr>
          <w:tblCellSpacing w:w="15" w:type="dxa"/>
        </w:trPr>
        <w:tc>
          <w:tcPr>
            <w:tcW w:w="0" w:type="auto"/>
            <w:vAlign w:val="center"/>
            <w:hideMark/>
          </w:tcPr>
          <w:p w14:paraId="499A9391" w14:textId="77777777" w:rsidR="00290515" w:rsidRPr="002959B0" w:rsidRDefault="00290515" w:rsidP="00290515">
            <w:pPr>
              <w:jc w:val="center"/>
              <w:rPr>
                <w:rFonts w:asciiTheme="minorHAnsi" w:hAnsiTheme="minorHAnsi" w:cstheme="minorHAnsi"/>
                <w:b/>
                <w:bCs/>
                <w:color w:val="FF0000"/>
                <w:sz w:val="20"/>
                <w:lang w:val="en-GB" w:eastAsia="en-GB"/>
              </w:rPr>
            </w:pPr>
            <w:hyperlink r:id="rId25" w:history="1">
              <w:r w:rsidRPr="002959B0">
                <w:rPr>
                  <w:rFonts w:asciiTheme="minorHAnsi" w:hAnsiTheme="minorHAnsi" w:cstheme="minorHAnsi"/>
                  <w:b/>
                  <w:bCs/>
                  <w:color w:val="FF0000"/>
                  <w:sz w:val="20"/>
                  <w:lang w:val="en-GB" w:eastAsia="en-GB"/>
                </w:rPr>
                <w:t>Waste management</w:t>
              </w:r>
            </w:hyperlink>
          </w:p>
        </w:tc>
        <w:tc>
          <w:tcPr>
            <w:tcW w:w="0" w:type="auto"/>
            <w:vAlign w:val="center"/>
            <w:hideMark/>
          </w:tcPr>
          <w:p w14:paraId="4A1C01CF"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Collection, transport, treatment of waste, cleaning public spaces</w:t>
            </w:r>
          </w:p>
        </w:tc>
        <w:tc>
          <w:tcPr>
            <w:tcW w:w="0" w:type="auto"/>
            <w:vAlign w:val="center"/>
            <w:hideMark/>
          </w:tcPr>
          <w:p w14:paraId="2F7E3DC3"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Community consultation, decision</w:t>
            </w:r>
            <w:r w:rsidRPr="002B1E37">
              <w:rPr>
                <w:rFonts w:asciiTheme="minorHAnsi" w:hAnsiTheme="minorHAnsi" w:cstheme="minorHAnsi"/>
                <w:sz w:val="20"/>
                <w:lang w:val="en-GB" w:eastAsia="en-GB"/>
              </w:rPr>
              <w:noBreakHyphen/>
              <w:t>making with feedback</w:t>
            </w:r>
          </w:p>
        </w:tc>
        <w:tc>
          <w:tcPr>
            <w:tcW w:w="0" w:type="auto"/>
            <w:vAlign w:val="center"/>
            <w:hideMark/>
          </w:tcPr>
          <w:p w14:paraId="19143A55"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Written Forms (digital/printed), Feedback Mechanism Model, Conflict Resolution Protocol, Cross</w:t>
            </w:r>
            <w:r w:rsidRPr="002B1E37">
              <w:rPr>
                <w:rFonts w:asciiTheme="minorHAnsi" w:hAnsiTheme="minorHAnsi" w:cstheme="minorHAnsi"/>
                <w:sz w:val="20"/>
                <w:lang w:val="en-GB" w:eastAsia="en-GB"/>
              </w:rPr>
              <w:noBreakHyphen/>
              <w:t>border Participation (Gata–</w:t>
            </w:r>
            <w:proofErr w:type="spellStart"/>
            <w:r w:rsidRPr="002B1E37">
              <w:rPr>
                <w:rFonts w:asciiTheme="minorHAnsi" w:hAnsiTheme="minorHAnsi" w:cstheme="minorHAnsi"/>
                <w:sz w:val="20"/>
                <w:lang w:val="en-GB" w:eastAsia="en-GB"/>
              </w:rPr>
              <w:t>Malkata</w:t>
            </w:r>
            <w:proofErr w:type="spellEnd"/>
            <w:r w:rsidRPr="002B1E37">
              <w:rPr>
                <w:rFonts w:asciiTheme="minorHAnsi" w:hAnsiTheme="minorHAnsi" w:cstheme="minorHAnsi"/>
                <w:sz w:val="20"/>
                <w:lang w:val="en-GB" w:eastAsia="en-GB"/>
              </w:rPr>
              <w:t xml:space="preserve"> case)</w:t>
            </w:r>
          </w:p>
        </w:tc>
        <w:tc>
          <w:tcPr>
            <w:tcW w:w="0" w:type="auto"/>
            <w:vAlign w:val="center"/>
            <w:hideMark/>
          </w:tcPr>
          <w:p w14:paraId="380E9636"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Public consultation on waste collection points using written forms and a feedback mechanism to address citizen complaints.</w:t>
            </w:r>
          </w:p>
        </w:tc>
      </w:tr>
      <w:tr w:rsidR="00290515" w:rsidRPr="00156AC2" w14:paraId="6114F47E" w14:textId="77777777" w:rsidTr="00290515">
        <w:trPr>
          <w:tblCellSpacing w:w="15" w:type="dxa"/>
        </w:trPr>
        <w:tc>
          <w:tcPr>
            <w:tcW w:w="0" w:type="auto"/>
            <w:vAlign w:val="center"/>
            <w:hideMark/>
          </w:tcPr>
          <w:p w14:paraId="3F3EB259" w14:textId="77777777" w:rsidR="00290515" w:rsidRPr="002959B0" w:rsidRDefault="00290515" w:rsidP="00290515">
            <w:pPr>
              <w:jc w:val="center"/>
              <w:rPr>
                <w:rFonts w:asciiTheme="minorHAnsi" w:hAnsiTheme="minorHAnsi" w:cstheme="minorHAnsi"/>
                <w:b/>
                <w:bCs/>
                <w:color w:val="FF0000"/>
                <w:sz w:val="20"/>
                <w:lang w:val="en-GB" w:eastAsia="en-GB"/>
              </w:rPr>
            </w:pPr>
            <w:hyperlink r:id="rId26" w:history="1">
              <w:r w:rsidRPr="002959B0">
                <w:rPr>
                  <w:rFonts w:asciiTheme="minorHAnsi" w:hAnsiTheme="minorHAnsi" w:cstheme="minorHAnsi"/>
                  <w:b/>
                  <w:bCs/>
                  <w:color w:val="FF0000"/>
                  <w:sz w:val="20"/>
                  <w:lang w:val="en-GB" w:eastAsia="en-GB"/>
                </w:rPr>
                <w:t>Public transport</w:t>
              </w:r>
            </w:hyperlink>
          </w:p>
        </w:tc>
        <w:tc>
          <w:tcPr>
            <w:tcW w:w="0" w:type="auto"/>
            <w:vAlign w:val="center"/>
            <w:hideMark/>
          </w:tcPr>
          <w:p w14:paraId="634CE51C"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Organization and supervision of urban/inter</w:t>
            </w:r>
            <w:r w:rsidRPr="002B1E37">
              <w:rPr>
                <w:rFonts w:asciiTheme="minorHAnsi" w:hAnsiTheme="minorHAnsi" w:cstheme="minorHAnsi"/>
                <w:sz w:val="20"/>
                <w:lang w:val="en-GB" w:eastAsia="en-GB"/>
              </w:rPr>
              <w:noBreakHyphen/>
              <w:t>urban transport</w:t>
            </w:r>
          </w:p>
        </w:tc>
        <w:tc>
          <w:tcPr>
            <w:tcW w:w="0" w:type="auto"/>
            <w:vAlign w:val="center"/>
            <w:hideMark/>
          </w:tcPr>
          <w:p w14:paraId="17FE48C7"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User consultations, service review</w:t>
            </w:r>
          </w:p>
        </w:tc>
        <w:tc>
          <w:tcPr>
            <w:tcW w:w="0" w:type="auto"/>
            <w:vAlign w:val="center"/>
            <w:hideMark/>
          </w:tcPr>
          <w:p w14:paraId="113AB976"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Three</w:t>
            </w:r>
            <w:r w:rsidRPr="002B1E37">
              <w:rPr>
                <w:rFonts w:asciiTheme="minorHAnsi" w:hAnsiTheme="minorHAnsi" w:cstheme="minorHAnsi"/>
                <w:sz w:val="20"/>
                <w:lang w:val="en-GB" w:eastAsia="en-GB"/>
              </w:rPr>
              <w:noBreakHyphen/>
              <w:t>Phase Communication Plan, Moderation Guidelines, Scenario Cards</w:t>
            </w:r>
          </w:p>
        </w:tc>
        <w:tc>
          <w:tcPr>
            <w:tcW w:w="0" w:type="auto"/>
            <w:vAlign w:val="center"/>
            <w:hideMark/>
          </w:tcPr>
          <w:p w14:paraId="14E99C11"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Focus group with students and workers on bus schedules, using scenario cards for different options and professional moderation of the session.</w:t>
            </w:r>
          </w:p>
        </w:tc>
      </w:tr>
      <w:tr w:rsidR="00290515" w:rsidRPr="00156AC2" w14:paraId="66F59DFB" w14:textId="77777777" w:rsidTr="00290515">
        <w:trPr>
          <w:tblCellSpacing w:w="15" w:type="dxa"/>
        </w:trPr>
        <w:tc>
          <w:tcPr>
            <w:tcW w:w="0" w:type="auto"/>
            <w:vAlign w:val="center"/>
            <w:hideMark/>
          </w:tcPr>
          <w:p w14:paraId="7BF46813" w14:textId="77777777" w:rsidR="00290515" w:rsidRPr="002959B0" w:rsidRDefault="00290515" w:rsidP="00290515">
            <w:pPr>
              <w:jc w:val="center"/>
              <w:rPr>
                <w:rFonts w:asciiTheme="minorHAnsi" w:hAnsiTheme="minorHAnsi" w:cstheme="minorHAnsi"/>
                <w:b/>
                <w:bCs/>
                <w:color w:val="FF0000"/>
                <w:sz w:val="20"/>
                <w:lang w:val="en-GB" w:eastAsia="en-GB"/>
              </w:rPr>
            </w:pPr>
            <w:hyperlink r:id="rId27" w:history="1">
              <w:r w:rsidRPr="002959B0">
                <w:rPr>
                  <w:rFonts w:asciiTheme="minorHAnsi" w:hAnsiTheme="minorHAnsi" w:cstheme="minorHAnsi"/>
                  <w:b/>
                  <w:bCs/>
                  <w:color w:val="FF0000"/>
                  <w:sz w:val="20"/>
                  <w:lang w:val="en-GB" w:eastAsia="en-GB"/>
                </w:rPr>
                <w:t>Pre</w:t>
              </w:r>
              <w:r w:rsidRPr="002959B0">
                <w:rPr>
                  <w:rFonts w:asciiTheme="minorHAnsi" w:hAnsiTheme="minorHAnsi" w:cstheme="minorHAnsi"/>
                  <w:b/>
                  <w:bCs/>
                  <w:color w:val="FF0000"/>
                  <w:sz w:val="20"/>
                  <w:lang w:val="en-GB" w:eastAsia="en-GB"/>
                </w:rPr>
                <w:noBreakHyphen/>
                <w:t>school education</w:t>
              </w:r>
            </w:hyperlink>
          </w:p>
        </w:tc>
        <w:tc>
          <w:tcPr>
            <w:tcW w:w="0" w:type="auto"/>
            <w:vAlign w:val="center"/>
            <w:hideMark/>
          </w:tcPr>
          <w:p w14:paraId="6A49AD17"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Management of nurseries/kindergartens, support for local institutions</w:t>
            </w:r>
          </w:p>
        </w:tc>
        <w:tc>
          <w:tcPr>
            <w:tcW w:w="0" w:type="auto"/>
            <w:vAlign w:val="center"/>
            <w:hideMark/>
          </w:tcPr>
          <w:p w14:paraId="278245DD"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Parent consultations, community feedback</w:t>
            </w:r>
          </w:p>
        </w:tc>
        <w:tc>
          <w:tcPr>
            <w:tcW w:w="0" w:type="auto"/>
            <w:vAlign w:val="center"/>
            <w:hideMark/>
          </w:tcPr>
          <w:p w14:paraId="4BBF0873"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Written Forms, Comment Matrix, Youth Participation Guide</w:t>
            </w:r>
          </w:p>
        </w:tc>
        <w:tc>
          <w:tcPr>
            <w:tcW w:w="0" w:type="auto"/>
            <w:vAlign w:val="center"/>
            <w:hideMark/>
          </w:tcPr>
          <w:p w14:paraId="7AB40375"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 xml:space="preserve">Consultation with parents on nursery service quality, collecting comments via forms and </w:t>
            </w:r>
            <w:proofErr w:type="spellStart"/>
            <w:r w:rsidRPr="002B1E37">
              <w:rPr>
                <w:rFonts w:asciiTheme="minorHAnsi" w:hAnsiTheme="minorHAnsi" w:cstheme="minorHAnsi"/>
                <w:sz w:val="20"/>
                <w:lang w:val="en-GB" w:eastAsia="en-GB"/>
              </w:rPr>
              <w:t>analyzing</w:t>
            </w:r>
            <w:proofErr w:type="spellEnd"/>
            <w:r w:rsidRPr="002B1E37">
              <w:rPr>
                <w:rFonts w:asciiTheme="minorHAnsi" w:hAnsiTheme="minorHAnsi" w:cstheme="minorHAnsi"/>
                <w:sz w:val="20"/>
                <w:lang w:val="en-GB" w:eastAsia="en-GB"/>
              </w:rPr>
              <w:t xml:space="preserve"> results with the comment matrix.</w:t>
            </w:r>
          </w:p>
        </w:tc>
      </w:tr>
      <w:tr w:rsidR="00290515" w:rsidRPr="00156AC2" w14:paraId="78570DC5" w14:textId="77777777" w:rsidTr="00290515">
        <w:trPr>
          <w:tblCellSpacing w:w="15" w:type="dxa"/>
        </w:trPr>
        <w:tc>
          <w:tcPr>
            <w:tcW w:w="0" w:type="auto"/>
            <w:vAlign w:val="center"/>
            <w:hideMark/>
          </w:tcPr>
          <w:p w14:paraId="77BA9766" w14:textId="77777777" w:rsidR="00290515" w:rsidRPr="002959B0" w:rsidRDefault="00290515" w:rsidP="00290515">
            <w:pPr>
              <w:jc w:val="center"/>
              <w:rPr>
                <w:rFonts w:asciiTheme="minorHAnsi" w:hAnsiTheme="minorHAnsi" w:cstheme="minorHAnsi"/>
                <w:b/>
                <w:bCs/>
                <w:color w:val="FF0000"/>
                <w:sz w:val="20"/>
                <w:lang w:val="en-GB" w:eastAsia="en-GB"/>
              </w:rPr>
            </w:pPr>
            <w:hyperlink r:id="rId28" w:history="1">
              <w:r w:rsidRPr="002959B0">
                <w:rPr>
                  <w:rFonts w:asciiTheme="minorHAnsi" w:hAnsiTheme="minorHAnsi" w:cstheme="minorHAnsi"/>
                  <w:b/>
                  <w:bCs/>
                  <w:color w:val="FF0000"/>
                  <w:sz w:val="20"/>
                  <w:lang w:val="en-GB" w:eastAsia="en-GB"/>
                </w:rPr>
                <w:t>Social services</w:t>
              </w:r>
            </w:hyperlink>
          </w:p>
        </w:tc>
        <w:tc>
          <w:tcPr>
            <w:tcW w:w="0" w:type="auto"/>
            <w:vAlign w:val="center"/>
            <w:hideMark/>
          </w:tcPr>
          <w:p w14:paraId="4C4F0F80"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Economic aid, support for vulnerable groups</w:t>
            </w:r>
          </w:p>
        </w:tc>
        <w:tc>
          <w:tcPr>
            <w:tcW w:w="0" w:type="auto"/>
            <w:vAlign w:val="center"/>
            <w:hideMark/>
          </w:tcPr>
          <w:p w14:paraId="10128DA0"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Focus groups, decision</w:t>
            </w:r>
            <w:r w:rsidRPr="002B1E37">
              <w:rPr>
                <w:rFonts w:asciiTheme="minorHAnsi" w:hAnsiTheme="minorHAnsi" w:cstheme="minorHAnsi"/>
                <w:sz w:val="20"/>
                <w:lang w:val="en-GB" w:eastAsia="en-GB"/>
              </w:rPr>
              <w:noBreakHyphen/>
              <w:t>making with feedback</w:t>
            </w:r>
          </w:p>
        </w:tc>
        <w:tc>
          <w:tcPr>
            <w:tcW w:w="0" w:type="auto"/>
            <w:vAlign w:val="center"/>
            <w:hideMark/>
          </w:tcPr>
          <w:p w14:paraId="32CFEAB9"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Partnership Model/MoU, Feedback Mechanism Model, Citizens’ Assembly</w:t>
            </w:r>
          </w:p>
        </w:tc>
        <w:tc>
          <w:tcPr>
            <w:tcW w:w="0" w:type="auto"/>
            <w:vAlign w:val="center"/>
            <w:hideMark/>
          </w:tcPr>
          <w:p w14:paraId="6D6C8C80"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Organizing a citizens’ assembly on economic aid policies, signing a partnership memorandum, and applying a feedback mechanism for beneficiaries.</w:t>
            </w:r>
          </w:p>
        </w:tc>
      </w:tr>
      <w:tr w:rsidR="00290515" w:rsidRPr="00156AC2" w14:paraId="617FD178" w14:textId="77777777" w:rsidTr="00290515">
        <w:trPr>
          <w:tblCellSpacing w:w="15" w:type="dxa"/>
        </w:trPr>
        <w:tc>
          <w:tcPr>
            <w:tcW w:w="0" w:type="auto"/>
            <w:vAlign w:val="center"/>
            <w:hideMark/>
          </w:tcPr>
          <w:p w14:paraId="3EB847C3" w14:textId="77777777" w:rsidR="00290515" w:rsidRPr="002959B0" w:rsidRDefault="00290515" w:rsidP="00290515">
            <w:pPr>
              <w:jc w:val="center"/>
              <w:rPr>
                <w:rFonts w:asciiTheme="minorHAnsi" w:hAnsiTheme="minorHAnsi" w:cstheme="minorHAnsi"/>
                <w:b/>
                <w:bCs/>
                <w:color w:val="FF0000"/>
                <w:sz w:val="20"/>
                <w:lang w:val="en-GB" w:eastAsia="en-GB"/>
              </w:rPr>
            </w:pPr>
            <w:hyperlink r:id="rId29" w:history="1">
              <w:r w:rsidRPr="002959B0">
                <w:rPr>
                  <w:rFonts w:asciiTheme="minorHAnsi" w:hAnsiTheme="minorHAnsi" w:cstheme="minorHAnsi"/>
                  <w:b/>
                  <w:bCs/>
                  <w:color w:val="FF0000"/>
                  <w:sz w:val="20"/>
                  <w:lang w:val="en-GB" w:eastAsia="en-GB"/>
                </w:rPr>
                <w:t>Culture and sports</w:t>
              </w:r>
            </w:hyperlink>
          </w:p>
        </w:tc>
        <w:tc>
          <w:tcPr>
            <w:tcW w:w="0" w:type="auto"/>
            <w:vAlign w:val="center"/>
            <w:hideMark/>
          </w:tcPr>
          <w:p w14:paraId="3EA5CDCB"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 xml:space="preserve">Libraries, cultural </w:t>
            </w:r>
            <w:proofErr w:type="spellStart"/>
            <w:r w:rsidRPr="002B1E37">
              <w:rPr>
                <w:rFonts w:asciiTheme="minorHAnsi" w:hAnsiTheme="minorHAnsi" w:cstheme="minorHAnsi"/>
                <w:sz w:val="20"/>
                <w:lang w:val="en-GB" w:eastAsia="en-GB"/>
              </w:rPr>
              <w:t>centers</w:t>
            </w:r>
            <w:proofErr w:type="spellEnd"/>
            <w:r w:rsidRPr="002B1E37">
              <w:rPr>
                <w:rFonts w:asciiTheme="minorHAnsi" w:hAnsiTheme="minorHAnsi" w:cstheme="minorHAnsi"/>
                <w:sz w:val="20"/>
                <w:lang w:val="en-GB" w:eastAsia="en-GB"/>
              </w:rPr>
              <w:t>, sports activities</w:t>
            </w:r>
          </w:p>
        </w:tc>
        <w:tc>
          <w:tcPr>
            <w:tcW w:w="0" w:type="auto"/>
            <w:vAlign w:val="center"/>
            <w:hideMark/>
          </w:tcPr>
          <w:p w14:paraId="79D4C94C"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Consultations on cultural programs, event surveys</w:t>
            </w:r>
          </w:p>
        </w:tc>
        <w:tc>
          <w:tcPr>
            <w:tcW w:w="0" w:type="auto"/>
            <w:vAlign w:val="center"/>
            <w:hideMark/>
          </w:tcPr>
          <w:p w14:paraId="733B5FAB"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Annual Public Consultation Plan, Three</w:t>
            </w:r>
            <w:r w:rsidRPr="002B1E37">
              <w:rPr>
                <w:rFonts w:asciiTheme="minorHAnsi" w:hAnsiTheme="minorHAnsi" w:cstheme="minorHAnsi"/>
                <w:sz w:val="20"/>
                <w:lang w:val="en-GB" w:eastAsia="en-GB"/>
              </w:rPr>
              <w:noBreakHyphen/>
              <w:t>Phase Communication Plan, Partnership Charter</w:t>
            </w:r>
          </w:p>
        </w:tc>
        <w:tc>
          <w:tcPr>
            <w:tcW w:w="0" w:type="auto"/>
            <w:vAlign w:val="center"/>
            <w:hideMark/>
          </w:tcPr>
          <w:p w14:paraId="47D21516"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Public consultation on the annual cultural program, with an online survey and signing a partnership charter with local organizations.</w:t>
            </w:r>
          </w:p>
        </w:tc>
      </w:tr>
      <w:tr w:rsidR="00290515" w:rsidRPr="00156AC2" w14:paraId="5452692E" w14:textId="77777777" w:rsidTr="00290515">
        <w:trPr>
          <w:tblCellSpacing w:w="15" w:type="dxa"/>
        </w:trPr>
        <w:tc>
          <w:tcPr>
            <w:tcW w:w="0" w:type="auto"/>
            <w:vAlign w:val="center"/>
            <w:hideMark/>
          </w:tcPr>
          <w:p w14:paraId="7F93D8AF" w14:textId="77777777" w:rsidR="00290515" w:rsidRPr="002959B0" w:rsidRDefault="00290515" w:rsidP="00290515">
            <w:pPr>
              <w:jc w:val="center"/>
              <w:rPr>
                <w:rFonts w:asciiTheme="minorHAnsi" w:hAnsiTheme="minorHAnsi" w:cstheme="minorHAnsi"/>
                <w:b/>
                <w:bCs/>
                <w:color w:val="FF0000"/>
                <w:sz w:val="20"/>
                <w:lang w:val="en-GB" w:eastAsia="en-GB"/>
              </w:rPr>
            </w:pPr>
            <w:hyperlink r:id="rId30" w:history="1">
              <w:r w:rsidRPr="002959B0">
                <w:rPr>
                  <w:rFonts w:asciiTheme="minorHAnsi" w:hAnsiTheme="minorHAnsi" w:cstheme="minorHAnsi"/>
                  <w:b/>
                  <w:bCs/>
                  <w:color w:val="FF0000"/>
                  <w:sz w:val="20"/>
                  <w:lang w:val="en-GB" w:eastAsia="en-GB"/>
                </w:rPr>
                <w:t>Environmental protection</w:t>
              </w:r>
            </w:hyperlink>
          </w:p>
        </w:tc>
        <w:tc>
          <w:tcPr>
            <w:tcW w:w="0" w:type="auto"/>
            <w:vAlign w:val="center"/>
            <w:hideMark/>
          </w:tcPr>
          <w:p w14:paraId="65ECA796"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Management of parks, green areas, pollution monitoring</w:t>
            </w:r>
          </w:p>
        </w:tc>
        <w:tc>
          <w:tcPr>
            <w:tcW w:w="0" w:type="auto"/>
            <w:vAlign w:val="center"/>
            <w:hideMark/>
          </w:tcPr>
          <w:p w14:paraId="42E602A1"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Public consultations, decision</w:t>
            </w:r>
            <w:r w:rsidRPr="002B1E37">
              <w:rPr>
                <w:rFonts w:asciiTheme="minorHAnsi" w:hAnsiTheme="minorHAnsi" w:cstheme="minorHAnsi"/>
                <w:sz w:val="20"/>
                <w:lang w:val="en-GB" w:eastAsia="en-GB"/>
              </w:rPr>
              <w:noBreakHyphen/>
              <w:t>making with feedback, follow</w:t>
            </w:r>
            <w:r w:rsidRPr="002B1E37">
              <w:rPr>
                <w:rFonts w:asciiTheme="minorHAnsi" w:hAnsiTheme="minorHAnsi" w:cstheme="minorHAnsi"/>
                <w:sz w:val="20"/>
                <w:lang w:val="en-GB" w:eastAsia="en-GB"/>
              </w:rPr>
              <w:noBreakHyphen/>
              <w:t>up and monitoring</w:t>
            </w:r>
          </w:p>
        </w:tc>
        <w:tc>
          <w:tcPr>
            <w:tcW w:w="0" w:type="auto"/>
            <w:vAlign w:val="center"/>
            <w:hideMark/>
          </w:tcPr>
          <w:p w14:paraId="481149D5" w14:textId="351867EF"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Annual Public Consultation Plan, Consultation Steps Planner, Inter departmental Operational Guide, Citizens’ Assembly, Partnership Model/MoU, Feedback Mechanism Model, Citizens’ Assembly</w:t>
            </w:r>
          </w:p>
          <w:p w14:paraId="0CFFABDD" w14:textId="31E562EF"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Key Performance Indicators, Problem Tree (DPSIR), Understanding Strategic Environmental Assessment (SEA)</w:t>
            </w:r>
          </w:p>
        </w:tc>
        <w:tc>
          <w:tcPr>
            <w:tcW w:w="0" w:type="auto"/>
            <w:vAlign w:val="center"/>
            <w:hideMark/>
          </w:tcPr>
          <w:p w14:paraId="4770FACD" w14:textId="77777777" w:rsidR="00290515" w:rsidRPr="002B1E37" w:rsidRDefault="00290515" w:rsidP="00290515">
            <w:pPr>
              <w:rPr>
                <w:rFonts w:asciiTheme="minorHAnsi" w:hAnsiTheme="minorHAnsi" w:cstheme="minorHAnsi"/>
                <w:sz w:val="20"/>
                <w:lang w:val="en-GB" w:eastAsia="en-GB"/>
              </w:rPr>
            </w:pPr>
            <w:r w:rsidRPr="002B1E37">
              <w:rPr>
                <w:rFonts w:asciiTheme="minorHAnsi" w:hAnsiTheme="minorHAnsi" w:cstheme="minorHAnsi"/>
                <w:sz w:val="20"/>
                <w:lang w:val="en-GB" w:eastAsia="en-GB"/>
              </w:rPr>
              <w:t>Public consultation on the greening plan, using the problem tree for analysis and reporting KPIs on public participation quality.</w:t>
            </w:r>
          </w:p>
        </w:tc>
      </w:tr>
    </w:tbl>
    <w:p w14:paraId="2C885271" w14:textId="77777777" w:rsidR="00290515" w:rsidRPr="00E22A8E" w:rsidRDefault="00290515" w:rsidP="00C24EC4">
      <w:pPr>
        <w:jc w:val="both"/>
        <w:rPr>
          <w:rFonts w:asciiTheme="minorHAnsi" w:eastAsia="Calibri" w:hAnsiTheme="minorHAnsi" w:cstheme="minorHAnsi"/>
          <w:bCs/>
          <w:sz w:val="22"/>
          <w:szCs w:val="22"/>
          <w:lang w:val="en-GB"/>
        </w:rPr>
      </w:pPr>
    </w:p>
    <w:sectPr w:rsidR="00290515" w:rsidRPr="00E22A8E" w:rsidSect="007336B7">
      <w:headerReference w:type="default" r:id="rId31"/>
      <w:footerReference w:type="default" r:id="rId32"/>
      <w:pgSz w:w="16838" w:h="11906" w:orient="landscape"/>
      <w:pgMar w:top="1417" w:right="1417" w:bottom="1417" w:left="1417"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C637B" w14:textId="77777777" w:rsidR="00F0029E" w:rsidRDefault="00F0029E">
      <w:r>
        <w:separator/>
      </w:r>
    </w:p>
  </w:endnote>
  <w:endnote w:type="continuationSeparator" w:id="0">
    <w:p w14:paraId="783BF5C8" w14:textId="77777777" w:rsidR="00F0029E" w:rsidRDefault="00F0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34A03" w14:textId="4D4E72D6" w:rsidR="002801EB" w:rsidRDefault="002801EB">
    <w:pPr>
      <w:pBdr>
        <w:top w:val="nil"/>
        <w:left w:val="nil"/>
        <w:bottom w:val="nil"/>
        <w:right w:val="nil"/>
        <w:between w:val="nil"/>
      </w:pBdr>
      <w:tabs>
        <w:tab w:val="center" w:pos="4513"/>
        <w:tab w:val="right" w:pos="9026"/>
      </w:tabs>
      <w:jc w:val="right"/>
      <w:rPr>
        <w:color w:val="000000"/>
        <w:szCs w:val="24"/>
      </w:rPr>
    </w:pPr>
    <w:r>
      <w:rPr>
        <w:color w:val="000000"/>
        <w:szCs w:val="24"/>
      </w:rPr>
      <w:fldChar w:fldCharType="begin"/>
    </w:r>
    <w:r>
      <w:rPr>
        <w:color w:val="000000"/>
        <w:szCs w:val="24"/>
      </w:rPr>
      <w:instrText>PAGE</w:instrText>
    </w:r>
    <w:r>
      <w:rPr>
        <w:color w:val="000000"/>
        <w:szCs w:val="24"/>
      </w:rPr>
      <w:fldChar w:fldCharType="separate"/>
    </w:r>
    <w:r w:rsidR="00052D1B">
      <w:rPr>
        <w:noProof/>
        <w:color w:val="000000"/>
        <w:szCs w:val="24"/>
      </w:rPr>
      <w:t>9</w:t>
    </w:r>
    <w:r>
      <w:rPr>
        <w:color w:val="000000"/>
        <w:szCs w:val="24"/>
      </w:rPr>
      <w:fldChar w:fldCharType="end"/>
    </w:r>
  </w:p>
  <w:p w14:paraId="269B2EA2" w14:textId="77777777" w:rsidR="002801EB" w:rsidRDefault="002801EB">
    <w:pPr>
      <w:pBdr>
        <w:top w:val="nil"/>
        <w:left w:val="nil"/>
        <w:bottom w:val="nil"/>
        <w:right w:val="nil"/>
        <w:between w:val="nil"/>
      </w:pBdr>
      <w:tabs>
        <w:tab w:val="center" w:pos="4513"/>
        <w:tab w:val="right" w:pos="9026"/>
      </w:tabs>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DB250" w14:textId="77777777" w:rsidR="00F0029E" w:rsidRDefault="00F0029E">
      <w:r>
        <w:separator/>
      </w:r>
    </w:p>
  </w:footnote>
  <w:footnote w:type="continuationSeparator" w:id="0">
    <w:p w14:paraId="104C65E5" w14:textId="77777777" w:rsidR="00F0029E" w:rsidRDefault="00F002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1A49" w14:textId="77777777" w:rsidR="002801EB" w:rsidRDefault="002801EB">
    <w:pPr>
      <w:pBdr>
        <w:top w:val="nil"/>
        <w:left w:val="nil"/>
        <w:bottom w:val="nil"/>
        <w:right w:val="nil"/>
        <w:between w:val="nil"/>
      </w:pBdr>
      <w:tabs>
        <w:tab w:val="center" w:pos="4513"/>
        <w:tab w:val="right" w:pos="9026"/>
      </w:tabs>
      <w:jc w:val="right"/>
      <w:rPr>
        <w:color w:val="000000"/>
        <w:szCs w:val="24"/>
      </w:rPr>
    </w:pPr>
    <w:r>
      <w:rPr>
        <w:noProof/>
        <w:color w:val="000000"/>
        <w:szCs w:val="24"/>
        <w:lang w:val="en-GB" w:eastAsia="en-GB"/>
      </w:rPr>
      <w:drawing>
        <wp:inline distT="0" distB="0" distL="0" distR="0" wp14:anchorId="1CD7D571" wp14:editId="1F240387">
          <wp:extent cx="1533525" cy="723900"/>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533525" cy="7239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6B70"/>
    <w:multiLevelType w:val="multilevel"/>
    <w:tmpl w:val="FC4EF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676A5"/>
    <w:multiLevelType w:val="multilevel"/>
    <w:tmpl w:val="AE08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17DB1"/>
    <w:multiLevelType w:val="multilevel"/>
    <w:tmpl w:val="A4A6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E2D04"/>
    <w:multiLevelType w:val="multilevel"/>
    <w:tmpl w:val="4BEE8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153C9"/>
    <w:multiLevelType w:val="multilevel"/>
    <w:tmpl w:val="F78C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749C9"/>
    <w:multiLevelType w:val="multilevel"/>
    <w:tmpl w:val="EBAE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E7F72"/>
    <w:multiLevelType w:val="hybridMultilevel"/>
    <w:tmpl w:val="F636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D51F1"/>
    <w:multiLevelType w:val="multilevel"/>
    <w:tmpl w:val="95102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00807"/>
    <w:multiLevelType w:val="hybridMultilevel"/>
    <w:tmpl w:val="4FDAF6AC"/>
    <w:lvl w:ilvl="0" w:tplc="629EABBE">
      <w:numFmt w:val="bullet"/>
      <w:lvlText w:val="-"/>
      <w:lvlJc w:val="left"/>
      <w:pPr>
        <w:ind w:left="720" w:hanging="360"/>
      </w:pPr>
      <w:rPr>
        <w:rFonts w:ascii="Roboto" w:eastAsia="Aptos" w:hAnsi="Roboto"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81416"/>
    <w:multiLevelType w:val="multilevel"/>
    <w:tmpl w:val="94AC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91B4C"/>
    <w:multiLevelType w:val="multilevel"/>
    <w:tmpl w:val="D6C4A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571ED"/>
    <w:multiLevelType w:val="hybridMultilevel"/>
    <w:tmpl w:val="C27C85E6"/>
    <w:lvl w:ilvl="0" w:tplc="629EABBE">
      <w:numFmt w:val="bullet"/>
      <w:lvlText w:val="-"/>
      <w:lvlJc w:val="left"/>
      <w:pPr>
        <w:ind w:left="720" w:hanging="360"/>
      </w:pPr>
      <w:rPr>
        <w:rFonts w:ascii="Roboto" w:eastAsia="Aptos" w:hAnsi="Roboto"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17CB7"/>
    <w:multiLevelType w:val="multilevel"/>
    <w:tmpl w:val="7A4C1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882FD5"/>
    <w:multiLevelType w:val="multilevel"/>
    <w:tmpl w:val="9B3E4816"/>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AB34085"/>
    <w:multiLevelType w:val="multilevel"/>
    <w:tmpl w:val="9B3E4816"/>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2B353D83"/>
    <w:multiLevelType w:val="multilevel"/>
    <w:tmpl w:val="073A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4F70A0"/>
    <w:multiLevelType w:val="hybridMultilevel"/>
    <w:tmpl w:val="D72EB2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EB0864"/>
    <w:multiLevelType w:val="multilevel"/>
    <w:tmpl w:val="14AC56A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0000881"/>
    <w:multiLevelType w:val="multilevel"/>
    <w:tmpl w:val="CE90FF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02E7483"/>
    <w:multiLevelType w:val="multilevel"/>
    <w:tmpl w:val="4F6C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864CC"/>
    <w:multiLevelType w:val="multilevel"/>
    <w:tmpl w:val="7F76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7857B3"/>
    <w:multiLevelType w:val="multilevel"/>
    <w:tmpl w:val="52A6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8773AE"/>
    <w:multiLevelType w:val="multilevel"/>
    <w:tmpl w:val="3D02C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97C04"/>
    <w:multiLevelType w:val="hybridMultilevel"/>
    <w:tmpl w:val="EE2CBE8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21B0EA2"/>
    <w:multiLevelType w:val="multilevel"/>
    <w:tmpl w:val="3FA2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F87CE5"/>
    <w:multiLevelType w:val="hybridMultilevel"/>
    <w:tmpl w:val="86BC6F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C52D73"/>
    <w:multiLevelType w:val="multilevel"/>
    <w:tmpl w:val="7DF6BB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EC45AE6"/>
    <w:multiLevelType w:val="hybridMultilevel"/>
    <w:tmpl w:val="D2EC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1E7F0B"/>
    <w:multiLevelType w:val="multilevel"/>
    <w:tmpl w:val="5C4EAA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9F93D52"/>
    <w:multiLevelType w:val="hybridMultilevel"/>
    <w:tmpl w:val="4B927C76"/>
    <w:lvl w:ilvl="0" w:tplc="629EABBE">
      <w:numFmt w:val="bullet"/>
      <w:lvlText w:val="-"/>
      <w:lvlJc w:val="left"/>
      <w:pPr>
        <w:ind w:left="720" w:hanging="360"/>
      </w:pPr>
      <w:rPr>
        <w:rFonts w:ascii="Roboto" w:eastAsia="Aptos" w:hAnsi="Roboto"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454FA"/>
    <w:multiLevelType w:val="multilevel"/>
    <w:tmpl w:val="65BC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5C5C54"/>
    <w:multiLevelType w:val="multilevel"/>
    <w:tmpl w:val="A27A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9346CA"/>
    <w:multiLevelType w:val="multilevel"/>
    <w:tmpl w:val="0624D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074933"/>
    <w:multiLevelType w:val="multilevel"/>
    <w:tmpl w:val="E054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0A2B2E"/>
    <w:multiLevelType w:val="multilevel"/>
    <w:tmpl w:val="DCB825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B807D7"/>
    <w:multiLevelType w:val="multilevel"/>
    <w:tmpl w:val="E0641E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65871764">
    <w:abstractNumId w:val="28"/>
  </w:num>
  <w:num w:numId="2" w16cid:durableId="1878546051">
    <w:abstractNumId w:val="18"/>
  </w:num>
  <w:num w:numId="3" w16cid:durableId="598561249">
    <w:abstractNumId w:val="26"/>
  </w:num>
  <w:num w:numId="4" w16cid:durableId="188689610">
    <w:abstractNumId w:val="35"/>
  </w:num>
  <w:num w:numId="5" w16cid:durableId="1040714259">
    <w:abstractNumId w:val="17"/>
  </w:num>
  <w:num w:numId="6" w16cid:durableId="1079056625">
    <w:abstractNumId w:val="6"/>
  </w:num>
  <w:num w:numId="7" w16cid:durableId="968052464">
    <w:abstractNumId w:val="29"/>
  </w:num>
  <w:num w:numId="8" w16cid:durableId="1810394170">
    <w:abstractNumId w:val="15"/>
  </w:num>
  <w:num w:numId="9" w16cid:durableId="1252662989">
    <w:abstractNumId w:val="9"/>
  </w:num>
  <w:num w:numId="10" w16cid:durableId="1143231906">
    <w:abstractNumId w:val="3"/>
  </w:num>
  <w:num w:numId="11" w16cid:durableId="1240598355">
    <w:abstractNumId w:val="34"/>
  </w:num>
  <w:num w:numId="12" w16cid:durableId="810438286">
    <w:abstractNumId w:val="19"/>
  </w:num>
  <w:num w:numId="13" w16cid:durableId="1828550125">
    <w:abstractNumId w:val="5"/>
  </w:num>
  <w:num w:numId="14" w16cid:durableId="2147356329">
    <w:abstractNumId w:val="11"/>
  </w:num>
  <w:num w:numId="15" w16cid:durableId="1400130715">
    <w:abstractNumId w:val="8"/>
  </w:num>
  <w:num w:numId="16" w16cid:durableId="1064572745">
    <w:abstractNumId w:val="25"/>
  </w:num>
  <w:num w:numId="17" w16cid:durableId="368528945">
    <w:abstractNumId w:val="32"/>
  </w:num>
  <w:num w:numId="18" w16cid:durableId="1234244357">
    <w:abstractNumId w:val="23"/>
  </w:num>
  <w:num w:numId="19" w16cid:durableId="139923714">
    <w:abstractNumId w:val="22"/>
  </w:num>
  <w:num w:numId="20" w16cid:durableId="746851692">
    <w:abstractNumId w:val="7"/>
  </w:num>
  <w:num w:numId="21" w16cid:durableId="651250807">
    <w:abstractNumId w:val="10"/>
  </w:num>
  <w:num w:numId="22" w16cid:durableId="1074202179">
    <w:abstractNumId w:val="16"/>
  </w:num>
  <w:num w:numId="23" w16cid:durableId="1250390502">
    <w:abstractNumId w:val="33"/>
  </w:num>
  <w:num w:numId="24" w16cid:durableId="463547263">
    <w:abstractNumId w:val="31"/>
  </w:num>
  <w:num w:numId="25" w16cid:durableId="2063627308">
    <w:abstractNumId w:val="30"/>
  </w:num>
  <w:num w:numId="26" w16cid:durableId="1740126868">
    <w:abstractNumId w:val="12"/>
  </w:num>
  <w:num w:numId="27" w16cid:durableId="949822088">
    <w:abstractNumId w:val="4"/>
  </w:num>
  <w:num w:numId="28" w16cid:durableId="549341103">
    <w:abstractNumId w:val="21"/>
  </w:num>
  <w:num w:numId="29" w16cid:durableId="2102413667">
    <w:abstractNumId w:val="2"/>
  </w:num>
  <w:num w:numId="30" w16cid:durableId="1554808576">
    <w:abstractNumId w:val="24"/>
  </w:num>
  <w:num w:numId="31" w16cid:durableId="1604994379">
    <w:abstractNumId w:val="13"/>
  </w:num>
  <w:num w:numId="32" w16cid:durableId="584455535">
    <w:abstractNumId w:val="0"/>
  </w:num>
  <w:num w:numId="33" w16cid:durableId="2037385622">
    <w:abstractNumId w:val="14"/>
  </w:num>
  <w:num w:numId="34" w16cid:durableId="667707774">
    <w:abstractNumId w:val="27"/>
  </w:num>
  <w:num w:numId="35" w16cid:durableId="1443301256">
    <w:abstractNumId w:val="1"/>
  </w:num>
  <w:num w:numId="36" w16cid:durableId="1206484825">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r-FR" w:vendorID="64" w:dllVersion="6" w:nlCheck="1" w:checkStyle="0"/>
  <w:activeWritingStyle w:appName="MSWord" w:lang="en-U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6" w:nlCheck="1" w:checkStyle="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01E"/>
    <w:rsid w:val="00001F06"/>
    <w:rsid w:val="000060A9"/>
    <w:rsid w:val="000141BF"/>
    <w:rsid w:val="00035AAC"/>
    <w:rsid w:val="00035B0A"/>
    <w:rsid w:val="00044551"/>
    <w:rsid w:val="00052D1B"/>
    <w:rsid w:val="000551F1"/>
    <w:rsid w:val="00065B12"/>
    <w:rsid w:val="00070ED9"/>
    <w:rsid w:val="00091920"/>
    <w:rsid w:val="000E1FF7"/>
    <w:rsid w:val="00103116"/>
    <w:rsid w:val="00110A5B"/>
    <w:rsid w:val="00130943"/>
    <w:rsid w:val="00132092"/>
    <w:rsid w:val="00141607"/>
    <w:rsid w:val="001508BD"/>
    <w:rsid w:val="00151A0B"/>
    <w:rsid w:val="00156AC2"/>
    <w:rsid w:val="001A0B2A"/>
    <w:rsid w:val="001A583B"/>
    <w:rsid w:val="001C5E5F"/>
    <w:rsid w:val="001F261A"/>
    <w:rsid w:val="0020263C"/>
    <w:rsid w:val="00221182"/>
    <w:rsid w:val="002222DB"/>
    <w:rsid w:val="00232C8A"/>
    <w:rsid w:val="002356AF"/>
    <w:rsid w:val="0024623A"/>
    <w:rsid w:val="00253B2D"/>
    <w:rsid w:val="0025578F"/>
    <w:rsid w:val="002801EB"/>
    <w:rsid w:val="00290515"/>
    <w:rsid w:val="002959B0"/>
    <w:rsid w:val="00295B75"/>
    <w:rsid w:val="002B1E37"/>
    <w:rsid w:val="002C4FE3"/>
    <w:rsid w:val="002E141A"/>
    <w:rsid w:val="0030334C"/>
    <w:rsid w:val="00361ABA"/>
    <w:rsid w:val="003634AA"/>
    <w:rsid w:val="003825F6"/>
    <w:rsid w:val="00386828"/>
    <w:rsid w:val="003E2602"/>
    <w:rsid w:val="0040227E"/>
    <w:rsid w:val="00404320"/>
    <w:rsid w:val="004051B2"/>
    <w:rsid w:val="00405E68"/>
    <w:rsid w:val="00420C20"/>
    <w:rsid w:val="0042338C"/>
    <w:rsid w:val="00441B52"/>
    <w:rsid w:val="00455BA4"/>
    <w:rsid w:val="004676EF"/>
    <w:rsid w:val="00482A3F"/>
    <w:rsid w:val="00494F6C"/>
    <w:rsid w:val="00496277"/>
    <w:rsid w:val="004B5D04"/>
    <w:rsid w:val="004C1426"/>
    <w:rsid w:val="004C3401"/>
    <w:rsid w:val="004D2ED9"/>
    <w:rsid w:val="004D37E9"/>
    <w:rsid w:val="004D4752"/>
    <w:rsid w:val="004E11FC"/>
    <w:rsid w:val="004F06DA"/>
    <w:rsid w:val="004F701E"/>
    <w:rsid w:val="00534D92"/>
    <w:rsid w:val="00543158"/>
    <w:rsid w:val="00550AD9"/>
    <w:rsid w:val="00560920"/>
    <w:rsid w:val="00570632"/>
    <w:rsid w:val="005741FE"/>
    <w:rsid w:val="005747C7"/>
    <w:rsid w:val="0058319F"/>
    <w:rsid w:val="005837EF"/>
    <w:rsid w:val="00584088"/>
    <w:rsid w:val="005A612D"/>
    <w:rsid w:val="005B20D6"/>
    <w:rsid w:val="005D124F"/>
    <w:rsid w:val="005D18DC"/>
    <w:rsid w:val="005E09B1"/>
    <w:rsid w:val="005F37D9"/>
    <w:rsid w:val="005F486E"/>
    <w:rsid w:val="0062385B"/>
    <w:rsid w:val="00640A40"/>
    <w:rsid w:val="00643AC3"/>
    <w:rsid w:val="00655892"/>
    <w:rsid w:val="00671691"/>
    <w:rsid w:val="00676290"/>
    <w:rsid w:val="006B7EA0"/>
    <w:rsid w:val="006E4F38"/>
    <w:rsid w:val="006F17B5"/>
    <w:rsid w:val="007102ED"/>
    <w:rsid w:val="0071169B"/>
    <w:rsid w:val="007336B7"/>
    <w:rsid w:val="00740DAC"/>
    <w:rsid w:val="00745469"/>
    <w:rsid w:val="00746959"/>
    <w:rsid w:val="00746B43"/>
    <w:rsid w:val="00747C47"/>
    <w:rsid w:val="00762A2D"/>
    <w:rsid w:val="00766C9B"/>
    <w:rsid w:val="00767A81"/>
    <w:rsid w:val="00782217"/>
    <w:rsid w:val="007960E4"/>
    <w:rsid w:val="007A50F7"/>
    <w:rsid w:val="007C6BEC"/>
    <w:rsid w:val="007D37AF"/>
    <w:rsid w:val="007E1043"/>
    <w:rsid w:val="007F353C"/>
    <w:rsid w:val="00804209"/>
    <w:rsid w:val="00804CC7"/>
    <w:rsid w:val="00814911"/>
    <w:rsid w:val="0082297C"/>
    <w:rsid w:val="00825007"/>
    <w:rsid w:val="008319BF"/>
    <w:rsid w:val="008519F8"/>
    <w:rsid w:val="00861433"/>
    <w:rsid w:val="008727E2"/>
    <w:rsid w:val="008979C9"/>
    <w:rsid w:val="008A2AF5"/>
    <w:rsid w:val="008B3803"/>
    <w:rsid w:val="008B4E66"/>
    <w:rsid w:val="008B5DD9"/>
    <w:rsid w:val="008B7DC9"/>
    <w:rsid w:val="008E208B"/>
    <w:rsid w:val="009041D9"/>
    <w:rsid w:val="00904DE4"/>
    <w:rsid w:val="0091004E"/>
    <w:rsid w:val="00917B8D"/>
    <w:rsid w:val="00924F13"/>
    <w:rsid w:val="00934D8E"/>
    <w:rsid w:val="0094097B"/>
    <w:rsid w:val="009564BF"/>
    <w:rsid w:val="009621BB"/>
    <w:rsid w:val="00980553"/>
    <w:rsid w:val="009832BC"/>
    <w:rsid w:val="009841F8"/>
    <w:rsid w:val="009867EC"/>
    <w:rsid w:val="0099510C"/>
    <w:rsid w:val="009B00A2"/>
    <w:rsid w:val="009B35D3"/>
    <w:rsid w:val="009B7757"/>
    <w:rsid w:val="009D02C1"/>
    <w:rsid w:val="009F419C"/>
    <w:rsid w:val="00A15F7D"/>
    <w:rsid w:val="00A235C9"/>
    <w:rsid w:val="00A447EB"/>
    <w:rsid w:val="00A80094"/>
    <w:rsid w:val="00A91EA3"/>
    <w:rsid w:val="00AB2A1E"/>
    <w:rsid w:val="00AB69F9"/>
    <w:rsid w:val="00AC05F6"/>
    <w:rsid w:val="00AC3AC5"/>
    <w:rsid w:val="00AE3E44"/>
    <w:rsid w:val="00AF2DE1"/>
    <w:rsid w:val="00B06B09"/>
    <w:rsid w:val="00B06B5D"/>
    <w:rsid w:val="00B13F8C"/>
    <w:rsid w:val="00B27AA1"/>
    <w:rsid w:val="00B302C6"/>
    <w:rsid w:val="00B34B76"/>
    <w:rsid w:val="00B81689"/>
    <w:rsid w:val="00BC0347"/>
    <w:rsid w:val="00C22333"/>
    <w:rsid w:val="00C24EC4"/>
    <w:rsid w:val="00C37613"/>
    <w:rsid w:val="00C8088D"/>
    <w:rsid w:val="00C9170E"/>
    <w:rsid w:val="00C97CF9"/>
    <w:rsid w:val="00D00100"/>
    <w:rsid w:val="00D47085"/>
    <w:rsid w:val="00D54B57"/>
    <w:rsid w:val="00D85D8E"/>
    <w:rsid w:val="00DA1752"/>
    <w:rsid w:val="00DA4549"/>
    <w:rsid w:val="00DC5A7B"/>
    <w:rsid w:val="00DE7A14"/>
    <w:rsid w:val="00E11045"/>
    <w:rsid w:val="00E16609"/>
    <w:rsid w:val="00E22A8E"/>
    <w:rsid w:val="00E36C1F"/>
    <w:rsid w:val="00E8224A"/>
    <w:rsid w:val="00E84AD7"/>
    <w:rsid w:val="00E8596A"/>
    <w:rsid w:val="00EA0577"/>
    <w:rsid w:val="00EA15E8"/>
    <w:rsid w:val="00F0029E"/>
    <w:rsid w:val="00F1444D"/>
    <w:rsid w:val="00F17616"/>
    <w:rsid w:val="00F20CCD"/>
    <w:rsid w:val="00F5612A"/>
    <w:rsid w:val="00F5764D"/>
    <w:rsid w:val="00F72D70"/>
    <w:rsid w:val="00F84ACB"/>
    <w:rsid w:val="00F854F4"/>
    <w:rsid w:val="00FA5245"/>
    <w:rsid w:val="00FC0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EFCDF"/>
  <w15:docId w15:val="{B19CD1E0-EC22-4FA3-B5CD-8496E2AA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CA6"/>
    <w:rPr>
      <w:szCs w:val="20"/>
      <w:lang w:val="fr-FR" w:eastAsia="fr-FR"/>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355CA6"/>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5f4dfad8msonormal">
    <w:name w:val="ydp5f4dfad8msonormal"/>
    <w:basedOn w:val="Normal"/>
    <w:rsid w:val="007C4876"/>
    <w:pPr>
      <w:spacing w:before="100" w:beforeAutospacing="1" w:after="100" w:afterAutospacing="1"/>
    </w:pPr>
    <w:rPr>
      <w:rFonts w:eastAsiaTheme="minorHAnsi"/>
      <w:szCs w:val="24"/>
      <w:lang w:val="en-AU" w:eastAsia="en-AU"/>
    </w:rPr>
  </w:style>
  <w:style w:type="paragraph" w:styleId="PlainText">
    <w:name w:val="Plain Text"/>
    <w:basedOn w:val="Normal"/>
    <w:link w:val="PlainTextChar"/>
    <w:uiPriority w:val="99"/>
    <w:semiHidden/>
    <w:unhideWhenUsed/>
    <w:rsid w:val="00D41131"/>
    <w:rPr>
      <w:rFonts w:ascii="Calibri" w:eastAsiaTheme="minorHAnsi" w:hAnsi="Calibri" w:cstheme="minorBidi"/>
      <w:sz w:val="22"/>
      <w:szCs w:val="21"/>
      <w:lang w:val="en-AU" w:eastAsia="en-US"/>
    </w:rPr>
  </w:style>
  <w:style w:type="character" w:customStyle="1" w:styleId="PlainTextChar">
    <w:name w:val="Plain Text Char"/>
    <w:basedOn w:val="DefaultParagraphFont"/>
    <w:link w:val="PlainText"/>
    <w:uiPriority w:val="99"/>
    <w:semiHidden/>
    <w:rsid w:val="00D41131"/>
    <w:rPr>
      <w:rFonts w:ascii="Calibri" w:hAnsi="Calibri"/>
      <w:szCs w:val="21"/>
    </w:rPr>
  </w:style>
  <w:style w:type="paragraph" w:styleId="Header">
    <w:name w:val="header"/>
    <w:basedOn w:val="Normal"/>
    <w:link w:val="HeaderChar"/>
    <w:uiPriority w:val="99"/>
    <w:unhideWhenUsed/>
    <w:rsid w:val="004251FF"/>
    <w:pPr>
      <w:tabs>
        <w:tab w:val="center" w:pos="4513"/>
        <w:tab w:val="right" w:pos="9026"/>
      </w:tabs>
    </w:pPr>
  </w:style>
  <w:style w:type="character" w:customStyle="1" w:styleId="HeaderChar">
    <w:name w:val="Header Char"/>
    <w:basedOn w:val="DefaultParagraphFont"/>
    <w:link w:val="Header"/>
    <w:uiPriority w:val="99"/>
    <w:rsid w:val="004251FF"/>
    <w:rPr>
      <w:rFonts w:ascii="Times New Roman" w:eastAsia="Times New Roman" w:hAnsi="Times New Roman" w:cs="Times New Roman"/>
      <w:sz w:val="24"/>
      <w:szCs w:val="20"/>
      <w:lang w:val="fr-FR" w:eastAsia="fr-FR"/>
    </w:rPr>
  </w:style>
  <w:style w:type="paragraph" w:styleId="Footer">
    <w:name w:val="footer"/>
    <w:basedOn w:val="Normal"/>
    <w:link w:val="FooterChar"/>
    <w:uiPriority w:val="99"/>
    <w:unhideWhenUsed/>
    <w:rsid w:val="004251FF"/>
    <w:pPr>
      <w:tabs>
        <w:tab w:val="center" w:pos="4513"/>
        <w:tab w:val="right" w:pos="9026"/>
      </w:tabs>
    </w:pPr>
  </w:style>
  <w:style w:type="character" w:customStyle="1" w:styleId="FooterChar">
    <w:name w:val="Footer Char"/>
    <w:basedOn w:val="DefaultParagraphFont"/>
    <w:link w:val="Footer"/>
    <w:uiPriority w:val="99"/>
    <w:rsid w:val="004251FF"/>
    <w:rPr>
      <w:rFonts w:ascii="Times New Roman" w:eastAsia="Times New Roman" w:hAnsi="Times New Roman" w:cs="Times New Roman"/>
      <w:sz w:val="24"/>
      <w:szCs w:val="20"/>
      <w:lang w:val="fr-FR" w:eastAsia="fr-FR"/>
    </w:rPr>
  </w:style>
  <w:style w:type="paragraph" w:styleId="ListParagraph">
    <w:name w:val="List Paragraph"/>
    <w:basedOn w:val="Normal"/>
    <w:uiPriority w:val="34"/>
    <w:qFormat/>
    <w:rsid w:val="00E2163A"/>
    <w:pPr>
      <w:spacing w:line="276" w:lineRule="auto"/>
      <w:ind w:left="720"/>
      <w:contextualSpacing/>
    </w:pPr>
    <w:rPr>
      <w:rFonts w:ascii="Arial" w:eastAsia="Arial" w:hAnsi="Arial" w:cs="Arial"/>
      <w:sz w:val="22"/>
      <w:szCs w:val="22"/>
      <w:lang w:val="fr" w:eastAsia="en-GB"/>
    </w:rPr>
  </w:style>
  <w:style w:type="paragraph" w:styleId="NormalWeb">
    <w:name w:val="Normal (Web)"/>
    <w:basedOn w:val="Normal"/>
    <w:uiPriority w:val="99"/>
    <w:unhideWhenUsed/>
    <w:rsid w:val="00C24ABF"/>
    <w:pPr>
      <w:spacing w:before="100" w:beforeAutospacing="1" w:after="100" w:afterAutospacing="1"/>
    </w:pPr>
    <w:rPr>
      <w:szCs w:val="24"/>
      <w:lang w:val="en-GB" w:eastAsia="en-GB"/>
    </w:rPr>
  </w:style>
  <w:style w:type="paragraph" w:styleId="Revision">
    <w:name w:val="Revision"/>
    <w:hidden/>
    <w:uiPriority w:val="99"/>
    <w:semiHidden/>
    <w:rsid w:val="00C6437E"/>
    <w:rPr>
      <w:szCs w:val="20"/>
      <w:lang w:val="fr-FR" w:eastAsia="fr-FR"/>
    </w:rPr>
  </w:style>
  <w:style w:type="character" w:customStyle="1" w:styleId="apple-converted-space">
    <w:name w:val="apple-converted-space"/>
    <w:basedOn w:val="DefaultParagraphFont"/>
    <w:rsid w:val="00015393"/>
  </w:style>
  <w:style w:type="paragraph" w:styleId="BalloonText">
    <w:name w:val="Balloon Text"/>
    <w:basedOn w:val="Normal"/>
    <w:link w:val="BalloonTextChar"/>
    <w:uiPriority w:val="99"/>
    <w:semiHidden/>
    <w:unhideWhenUsed/>
    <w:rsid w:val="001252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2FD"/>
    <w:rPr>
      <w:rFonts w:ascii="Segoe UI" w:eastAsia="Times New Roman" w:hAnsi="Segoe UI" w:cs="Segoe UI"/>
      <w:sz w:val="18"/>
      <w:szCs w:val="18"/>
      <w:lang w:val="fr-FR" w:eastAsia="fr-FR"/>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DA4549"/>
    <w:rPr>
      <w:szCs w:val="20"/>
      <w:lang w:val="fr-FR" w:eastAsia="fr-FR"/>
    </w:rPr>
  </w:style>
  <w:style w:type="character" w:styleId="Strong">
    <w:name w:val="Strong"/>
    <w:basedOn w:val="DefaultParagraphFont"/>
    <w:uiPriority w:val="22"/>
    <w:qFormat/>
    <w:rsid w:val="00441B52"/>
    <w:rPr>
      <w:b/>
      <w:bCs/>
    </w:rPr>
  </w:style>
  <w:style w:type="character" w:styleId="CommentReference">
    <w:name w:val="annotation reference"/>
    <w:basedOn w:val="DefaultParagraphFont"/>
    <w:uiPriority w:val="99"/>
    <w:semiHidden/>
    <w:unhideWhenUsed/>
    <w:rsid w:val="00295B75"/>
    <w:rPr>
      <w:sz w:val="16"/>
      <w:szCs w:val="16"/>
    </w:rPr>
  </w:style>
  <w:style w:type="paragraph" w:styleId="CommentText">
    <w:name w:val="annotation text"/>
    <w:basedOn w:val="Normal"/>
    <w:link w:val="CommentTextChar"/>
    <w:uiPriority w:val="99"/>
    <w:semiHidden/>
    <w:unhideWhenUsed/>
    <w:rsid w:val="00295B75"/>
    <w:rPr>
      <w:sz w:val="20"/>
    </w:rPr>
  </w:style>
  <w:style w:type="character" w:customStyle="1" w:styleId="CommentTextChar">
    <w:name w:val="Comment Text Char"/>
    <w:basedOn w:val="DefaultParagraphFont"/>
    <w:link w:val="CommentText"/>
    <w:uiPriority w:val="99"/>
    <w:semiHidden/>
    <w:rsid w:val="00295B75"/>
    <w:rPr>
      <w:sz w:val="20"/>
      <w:szCs w:val="20"/>
      <w:lang w:val="fr-FR" w:eastAsia="fr-FR"/>
    </w:rPr>
  </w:style>
  <w:style w:type="paragraph" w:styleId="CommentSubject">
    <w:name w:val="annotation subject"/>
    <w:basedOn w:val="CommentText"/>
    <w:next w:val="CommentText"/>
    <w:link w:val="CommentSubjectChar"/>
    <w:uiPriority w:val="99"/>
    <w:semiHidden/>
    <w:unhideWhenUsed/>
    <w:rsid w:val="00295B75"/>
    <w:rPr>
      <w:b/>
      <w:bCs/>
    </w:rPr>
  </w:style>
  <w:style w:type="character" w:customStyle="1" w:styleId="CommentSubjectChar">
    <w:name w:val="Comment Subject Char"/>
    <w:basedOn w:val="CommentTextChar"/>
    <w:link w:val="CommentSubject"/>
    <w:uiPriority w:val="99"/>
    <w:semiHidden/>
    <w:rsid w:val="00295B75"/>
    <w:rPr>
      <w:b/>
      <w:bCs/>
      <w:sz w:val="20"/>
      <w:szCs w:val="20"/>
      <w:lang w:val="fr-FR" w:eastAsia="fr-FR"/>
    </w:rPr>
  </w:style>
  <w:style w:type="character" w:styleId="Emphasis">
    <w:name w:val="Emphasis"/>
    <w:basedOn w:val="DefaultParagraphFont"/>
    <w:uiPriority w:val="20"/>
    <w:qFormat/>
    <w:rsid w:val="008B7DC9"/>
    <w:rPr>
      <w:i/>
      <w:iCs/>
    </w:rPr>
  </w:style>
  <w:style w:type="character" w:styleId="Hyperlink">
    <w:name w:val="Hyperlink"/>
    <w:basedOn w:val="DefaultParagraphFont"/>
    <w:uiPriority w:val="99"/>
    <w:unhideWhenUsed/>
    <w:rsid w:val="006E4F38"/>
    <w:rPr>
      <w:color w:val="0563C1" w:themeColor="hyperlink"/>
      <w:u w:val="single"/>
    </w:rPr>
  </w:style>
  <w:style w:type="character" w:styleId="UnresolvedMention">
    <w:name w:val="Unresolved Mention"/>
    <w:basedOn w:val="DefaultParagraphFont"/>
    <w:uiPriority w:val="99"/>
    <w:semiHidden/>
    <w:unhideWhenUsed/>
    <w:rsid w:val="006E4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3329">
      <w:bodyDiv w:val="1"/>
      <w:marLeft w:val="0"/>
      <w:marRight w:val="0"/>
      <w:marTop w:val="0"/>
      <w:marBottom w:val="0"/>
      <w:divBdr>
        <w:top w:val="none" w:sz="0" w:space="0" w:color="auto"/>
        <w:left w:val="none" w:sz="0" w:space="0" w:color="auto"/>
        <w:bottom w:val="none" w:sz="0" w:space="0" w:color="auto"/>
        <w:right w:val="none" w:sz="0" w:space="0" w:color="auto"/>
      </w:divBdr>
    </w:div>
    <w:div w:id="57486296">
      <w:bodyDiv w:val="1"/>
      <w:marLeft w:val="0"/>
      <w:marRight w:val="0"/>
      <w:marTop w:val="0"/>
      <w:marBottom w:val="0"/>
      <w:divBdr>
        <w:top w:val="none" w:sz="0" w:space="0" w:color="auto"/>
        <w:left w:val="none" w:sz="0" w:space="0" w:color="auto"/>
        <w:bottom w:val="none" w:sz="0" w:space="0" w:color="auto"/>
        <w:right w:val="none" w:sz="0" w:space="0" w:color="auto"/>
      </w:divBdr>
    </w:div>
    <w:div w:id="71389880">
      <w:bodyDiv w:val="1"/>
      <w:marLeft w:val="0"/>
      <w:marRight w:val="0"/>
      <w:marTop w:val="0"/>
      <w:marBottom w:val="0"/>
      <w:divBdr>
        <w:top w:val="none" w:sz="0" w:space="0" w:color="auto"/>
        <w:left w:val="none" w:sz="0" w:space="0" w:color="auto"/>
        <w:bottom w:val="none" w:sz="0" w:space="0" w:color="auto"/>
        <w:right w:val="none" w:sz="0" w:space="0" w:color="auto"/>
      </w:divBdr>
    </w:div>
    <w:div w:id="148446080">
      <w:bodyDiv w:val="1"/>
      <w:marLeft w:val="0"/>
      <w:marRight w:val="0"/>
      <w:marTop w:val="0"/>
      <w:marBottom w:val="0"/>
      <w:divBdr>
        <w:top w:val="none" w:sz="0" w:space="0" w:color="auto"/>
        <w:left w:val="none" w:sz="0" w:space="0" w:color="auto"/>
        <w:bottom w:val="none" w:sz="0" w:space="0" w:color="auto"/>
        <w:right w:val="none" w:sz="0" w:space="0" w:color="auto"/>
      </w:divBdr>
    </w:div>
    <w:div w:id="158085128">
      <w:bodyDiv w:val="1"/>
      <w:marLeft w:val="0"/>
      <w:marRight w:val="0"/>
      <w:marTop w:val="0"/>
      <w:marBottom w:val="0"/>
      <w:divBdr>
        <w:top w:val="none" w:sz="0" w:space="0" w:color="auto"/>
        <w:left w:val="none" w:sz="0" w:space="0" w:color="auto"/>
        <w:bottom w:val="none" w:sz="0" w:space="0" w:color="auto"/>
        <w:right w:val="none" w:sz="0" w:space="0" w:color="auto"/>
      </w:divBdr>
    </w:div>
    <w:div w:id="224727281">
      <w:bodyDiv w:val="1"/>
      <w:marLeft w:val="0"/>
      <w:marRight w:val="0"/>
      <w:marTop w:val="0"/>
      <w:marBottom w:val="0"/>
      <w:divBdr>
        <w:top w:val="none" w:sz="0" w:space="0" w:color="auto"/>
        <w:left w:val="none" w:sz="0" w:space="0" w:color="auto"/>
        <w:bottom w:val="none" w:sz="0" w:space="0" w:color="auto"/>
        <w:right w:val="none" w:sz="0" w:space="0" w:color="auto"/>
      </w:divBdr>
    </w:div>
    <w:div w:id="232660985">
      <w:bodyDiv w:val="1"/>
      <w:marLeft w:val="0"/>
      <w:marRight w:val="0"/>
      <w:marTop w:val="0"/>
      <w:marBottom w:val="0"/>
      <w:divBdr>
        <w:top w:val="none" w:sz="0" w:space="0" w:color="auto"/>
        <w:left w:val="none" w:sz="0" w:space="0" w:color="auto"/>
        <w:bottom w:val="none" w:sz="0" w:space="0" w:color="auto"/>
        <w:right w:val="none" w:sz="0" w:space="0" w:color="auto"/>
      </w:divBdr>
    </w:div>
    <w:div w:id="282461530">
      <w:bodyDiv w:val="1"/>
      <w:marLeft w:val="0"/>
      <w:marRight w:val="0"/>
      <w:marTop w:val="0"/>
      <w:marBottom w:val="0"/>
      <w:divBdr>
        <w:top w:val="none" w:sz="0" w:space="0" w:color="auto"/>
        <w:left w:val="none" w:sz="0" w:space="0" w:color="auto"/>
        <w:bottom w:val="none" w:sz="0" w:space="0" w:color="auto"/>
        <w:right w:val="none" w:sz="0" w:space="0" w:color="auto"/>
      </w:divBdr>
    </w:div>
    <w:div w:id="287971611">
      <w:bodyDiv w:val="1"/>
      <w:marLeft w:val="0"/>
      <w:marRight w:val="0"/>
      <w:marTop w:val="0"/>
      <w:marBottom w:val="0"/>
      <w:divBdr>
        <w:top w:val="none" w:sz="0" w:space="0" w:color="auto"/>
        <w:left w:val="none" w:sz="0" w:space="0" w:color="auto"/>
        <w:bottom w:val="none" w:sz="0" w:space="0" w:color="auto"/>
        <w:right w:val="none" w:sz="0" w:space="0" w:color="auto"/>
      </w:divBdr>
    </w:div>
    <w:div w:id="315382852">
      <w:bodyDiv w:val="1"/>
      <w:marLeft w:val="0"/>
      <w:marRight w:val="0"/>
      <w:marTop w:val="0"/>
      <w:marBottom w:val="0"/>
      <w:divBdr>
        <w:top w:val="none" w:sz="0" w:space="0" w:color="auto"/>
        <w:left w:val="none" w:sz="0" w:space="0" w:color="auto"/>
        <w:bottom w:val="none" w:sz="0" w:space="0" w:color="auto"/>
        <w:right w:val="none" w:sz="0" w:space="0" w:color="auto"/>
      </w:divBdr>
    </w:div>
    <w:div w:id="361441722">
      <w:bodyDiv w:val="1"/>
      <w:marLeft w:val="0"/>
      <w:marRight w:val="0"/>
      <w:marTop w:val="0"/>
      <w:marBottom w:val="0"/>
      <w:divBdr>
        <w:top w:val="none" w:sz="0" w:space="0" w:color="auto"/>
        <w:left w:val="none" w:sz="0" w:space="0" w:color="auto"/>
        <w:bottom w:val="none" w:sz="0" w:space="0" w:color="auto"/>
        <w:right w:val="none" w:sz="0" w:space="0" w:color="auto"/>
      </w:divBdr>
    </w:div>
    <w:div w:id="427313519">
      <w:bodyDiv w:val="1"/>
      <w:marLeft w:val="0"/>
      <w:marRight w:val="0"/>
      <w:marTop w:val="0"/>
      <w:marBottom w:val="0"/>
      <w:divBdr>
        <w:top w:val="none" w:sz="0" w:space="0" w:color="auto"/>
        <w:left w:val="none" w:sz="0" w:space="0" w:color="auto"/>
        <w:bottom w:val="none" w:sz="0" w:space="0" w:color="auto"/>
        <w:right w:val="none" w:sz="0" w:space="0" w:color="auto"/>
      </w:divBdr>
    </w:div>
    <w:div w:id="438060884">
      <w:bodyDiv w:val="1"/>
      <w:marLeft w:val="0"/>
      <w:marRight w:val="0"/>
      <w:marTop w:val="0"/>
      <w:marBottom w:val="0"/>
      <w:divBdr>
        <w:top w:val="none" w:sz="0" w:space="0" w:color="auto"/>
        <w:left w:val="none" w:sz="0" w:space="0" w:color="auto"/>
        <w:bottom w:val="none" w:sz="0" w:space="0" w:color="auto"/>
        <w:right w:val="none" w:sz="0" w:space="0" w:color="auto"/>
      </w:divBdr>
    </w:div>
    <w:div w:id="469174350">
      <w:bodyDiv w:val="1"/>
      <w:marLeft w:val="0"/>
      <w:marRight w:val="0"/>
      <w:marTop w:val="0"/>
      <w:marBottom w:val="0"/>
      <w:divBdr>
        <w:top w:val="none" w:sz="0" w:space="0" w:color="auto"/>
        <w:left w:val="none" w:sz="0" w:space="0" w:color="auto"/>
        <w:bottom w:val="none" w:sz="0" w:space="0" w:color="auto"/>
        <w:right w:val="none" w:sz="0" w:space="0" w:color="auto"/>
      </w:divBdr>
    </w:div>
    <w:div w:id="509024373">
      <w:bodyDiv w:val="1"/>
      <w:marLeft w:val="0"/>
      <w:marRight w:val="0"/>
      <w:marTop w:val="0"/>
      <w:marBottom w:val="0"/>
      <w:divBdr>
        <w:top w:val="none" w:sz="0" w:space="0" w:color="auto"/>
        <w:left w:val="none" w:sz="0" w:space="0" w:color="auto"/>
        <w:bottom w:val="none" w:sz="0" w:space="0" w:color="auto"/>
        <w:right w:val="none" w:sz="0" w:space="0" w:color="auto"/>
      </w:divBdr>
    </w:div>
    <w:div w:id="559488459">
      <w:bodyDiv w:val="1"/>
      <w:marLeft w:val="0"/>
      <w:marRight w:val="0"/>
      <w:marTop w:val="0"/>
      <w:marBottom w:val="0"/>
      <w:divBdr>
        <w:top w:val="none" w:sz="0" w:space="0" w:color="auto"/>
        <w:left w:val="none" w:sz="0" w:space="0" w:color="auto"/>
        <w:bottom w:val="none" w:sz="0" w:space="0" w:color="auto"/>
        <w:right w:val="none" w:sz="0" w:space="0" w:color="auto"/>
      </w:divBdr>
    </w:div>
    <w:div w:id="575290259">
      <w:bodyDiv w:val="1"/>
      <w:marLeft w:val="0"/>
      <w:marRight w:val="0"/>
      <w:marTop w:val="0"/>
      <w:marBottom w:val="0"/>
      <w:divBdr>
        <w:top w:val="none" w:sz="0" w:space="0" w:color="auto"/>
        <w:left w:val="none" w:sz="0" w:space="0" w:color="auto"/>
        <w:bottom w:val="none" w:sz="0" w:space="0" w:color="auto"/>
        <w:right w:val="none" w:sz="0" w:space="0" w:color="auto"/>
      </w:divBdr>
    </w:div>
    <w:div w:id="715541961">
      <w:bodyDiv w:val="1"/>
      <w:marLeft w:val="0"/>
      <w:marRight w:val="0"/>
      <w:marTop w:val="0"/>
      <w:marBottom w:val="0"/>
      <w:divBdr>
        <w:top w:val="none" w:sz="0" w:space="0" w:color="auto"/>
        <w:left w:val="none" w:sz="0" w:space="0" w:color="auto"/>
        <w:bottom w:val="none" w:sz="0" w:space="0" w:color="auto"/>
        <w:right w:val="none" w:sz="0" w:space="0" w:color="auto"/>
      </w:divBdr>
    </w:div>
    <w:div w:id="719792439">
      <w:bodyDiv w:val="1"/>
      <w:marLeft w:val="0"/>
      <w:marRight w:val="0"/>
      <w:marTop w:val="0"/>
      <w:marBottom w:val="0"/>
      <w:divBdr>
        <w:top w:val="none" w:sz="0" w:space="0" w:color="auto"/>
        <w:left w:val="none" w:sz="0" w:space="0" w:color="auto"/>
        <w:bottom w:val="none" w:sz="0" w:space="0" w:color="auto"/>
        <w:right w:val="none" w:sz="0" w:space="0" w:color="auto"/>
      </w:divBdr>
    </w:div>
    <w:div w:id="753547011">
      <w:bodyDiv w:val="1"/>
      <w:marLeft w:val="0"/>
      <w:marRight w:val="0"/>
      <w:marTop w:val="0"/>
      <w:marBottom w:val="0"/>
      <w:divBdr>
        <w:top w:val="none" w:sz="0" w:space="0" w:color="auto"/>
        <w:left w:val="none" w:sz="0" w:space="0" w:color="auto"/>
        <w:bottom w:val="none" w:sz="0" w:space="0" w:color="auto"/>
        <w:right w:val="none" w:sz="0" w:space="0" w:color="auto"/>
      </w:divBdr>
      <w:divsChild>
        <w:div w:id="498737909">
          <w:marLeft w:val="0"/>
          <w:marRight w:val="0"/>
          <w:marTop w:val="0"/>
          <w:marBottom w:val="0"/>
          <w:divBdr>
            <w:top w:val="none" w:sz="0" w:space="0" w:color="auto"/>
            <w:left w:val="none" w:sz="0" w:space="0" w:color="auto"/>
            <w:bottom w:val="none" w:sz="0" w:space="0" w:color="auto"/>
            <w:right w:val="none" w:sz="0" w:space="0" w:color="auto"/>
          </w:divBdr>
          <w:divsChild>
            <w:div w:id="1261913167">
              <w:marLeft w:val="0"/>
              <w:marRight w:val="0"/>
              <w:marTop w:val="0"/>
              <w:marBottom w:val="0"/>
              <w:divBdr>
                <w:top w:val="none" w:sz="0" w:space="0" w:color="auto"/>
                <w:left w:val="none" w:sz="0" w:space="0" w:color="auto"/>
                <w:bottom w:val="none" w:sz="0" w:space="0" w:color="auto"/>
                <w:right w:val="none" w:sz="0" w:space="0" w:color="auto"/>
              </w:divBdr>
              <w:divsChild>
                <w:div w:id="144811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098301">
      <w:bodyDiv w:val="1"/>
      <w:marLeft w:val="0"/>
      <w:marRight w:val="0"/>
      <w:marTop w:val="0"/>
      <w:marBottom w:val="0"/>
      <w:divBdr>
        <w:top w:val="none" w:sz="0" w:space="0" w:color="auto"/>
        <w:left w:val="none" w:sz="0" w:space="0" w:color="auto"/>
        <w:bottom w:val="none" w:sz="0" w:space="0" w:color="auto"/>
        <w:right w:val="none" w:sz="0" w:space="0" w:color="auto"/>
      </w:divBdr>
    </w:div>
    <w:div w:id="860624837">
      <w:bodyDiv w:val="1"/>
      <w:marLeft w:val="0"/>
      <w:marRight w:val="0"/>
      <w:marTop w:val="0"/>
      <w:marBottom w:val="0"/>
      <w:divBdr>
        <w:top w:val="none" w:sz="0" w:space="0" w:color="auto"/>
        <w:left w:val="none" w:sz="0" w:space="0" w:color="auto"/>
        <w:bottom w:val="none" w:sz="0" w:space="0" w:color="auto"/>
        <w:right w:val="none" w:sz="0" w:space="0" w:color="auto"/>
      </w:divBdr>
    </w:div>
    <w:div w:id="1014920152">
      <w:bodyDiv w:val="1"/>
      <w:marLeft w:val="0"/>
      <w:marRight w:val="0"/>
      <w:marTop w:val="0"/>
      <w:marBottom w:val="0"/>
      <w:divBdr>
        <w:top w:val="none" w:sz="0" w:space="0" w:color="auto"/>
        <w:left w:val="none" w:sz="0" w:space="0" w:color="auto"/>
        <w:bottom w:val="none" w:sz="0" w:space="0" w:color="auto"/>
        <w:right w:val="none" w:sz="0" w:space="0" w:color="auto"/>
      </w:divBdr>
    </w:div>
    <w:div w:id="1093624612">
      <w:bodyDiv w:val="1"/>
      <w:marLeft w:val="0"/>
      <w:marRight w:val="0"/>
      <w:marTop w:val="0"/>
      <w:marBottom w:val="0"/>
      <w:divBdr>
        <w:top w:val="none" w:sz="0" w:space="0" w:color="auto"/>
        <w:left w:val="none" w:sz="0" w:space="0" w:color="auto"/>
        <w:bottom w:val="none" w:sz="0" w:space="0" w:color="auto"/>
        <w:right w:val="none" w:sz="0" w:space="0" w:color="auto"/>
      </w:divBdr>
    </w:div>
    <w:div w:id="1154224498">
      <w:bodyDiv w:val="1"/>
      <w:marLeft w:val="0"/>
      <w:marRight w:val="0"/>
      <w:marTop w:val="0"/>
      <w:marBottom w:val="0"/>
      <w:divBdr>
        <w:top w:val="none" w:sz="0" w:space="0" w:color="auto"/>
        <w:left w:val="none" w:sz="0" w:space="0" w:color="auto"/>
        <w:bottom w:val="none" w:sz="0" w:space="0" w:color="auto"/>
        <w:right w:val="none" w:sz="0" w:space="0" w:color="auto"/>
      </w:divBdr>
    </w:div>
    <w:div w:id="1199782881">
      <w:bodyDiv w:val="1"/>
      <w:marLeft w:val="0"/>
      <w:marRight w:val="0"/>
      <w:marTop w:val="0"/>
      <w:marBottom w:val="0"/>
      <w:divBdr>
        <w:top w:val="none" w:sz="0" w:space="0" w:color="auto"/>
        <w:left w:val="none" w:sz="0" w:space="0" w:color="auto"/>
        <w:bottom w:val="none" w:sz="0" w:space="0" w:color="auto"/>
        <w:right w:val="none" w:sz="0" w:space="0" w:color="auto"/>
      </w:divBdr>
    </w:div>
    <w:div w:id="1206601483">
      <w:bodyDiv w:val="1"/>
      <w:marLeft w:val="0"/>
      <w:marRight w:val="0"/>
      <w:marTop w:val="0"/>
      <w:marBottom w:val="0"/>
      <w:divBdr>
        <w:top w:val="none" w:sz="0" w:space="0" w:color="auto"/>
        <w:left w:val="none" w:sz="0" w:space="0" w:color="auto"/>
        <w:bottom w:val="none" w:sz="0" w:space="0" w:color="auto"/>
        <w:right w:val="none" w:sz="0" w:space="0" w:color="auto"/>
      </w:divBdr>
    </w:div>
    <w:div w:id="1215502562">
      <w:bodyDiv w:val="1"/>
      <w:marLeft w:val="0"/>
      <w:marRight w:val="0"/>
      <w:marTop w:val="0"/>
      <w:marBottom w:val="0"/>
      <w:divBdr>
        <w:top w:val="none" w:sz="0" w:space="0" w:color="auto"/>
        <w:left w:val="none" w:sz="0" w:space="0" w:color="auto"/>
        <w:bottom w:val="none" w:sz="0" w:space="0" w:color="auto"/>
        <w:right w:val="none" w:sz="0" w:space="0" w:color="auto"/>
      </w:divBdr>
    </w:div>
    <w:div w:id="1238442239">
      <w:bodyDiv w:val="1"/>
      <w:marLeft w:val="0"/>
      <w:marRight w:val="0"/>
      <w:marTop w:val="0"/>
      <w:marBottom w:val="0"/>
      <w:divBdr>
        <w:top w:val="none" w:sz="0" w:space="0" w:color="auto"/>
        <w:left w:val="none" w:sz="0" w:space="0" w:color="auto"/>
        <w:bottom w:val="none" w:sz="0" w:space="0" w:color="auto"/>
        <w:right w:val="none" w:sz="0" w:space="0" w:color="auto"/>
      </w:divBdr>
    </w:div>
    <w:div w:id="1412004716">
      <w:bodyDiv w:val="1"/>
      <w:marLeft w:val="0"/>
      <w:marRight w:val="0"/>
      <w:marTop w:val="0"/>
      <w:marBottom w:val="0"/>
      <w:divBdr>
        <w:top w:val="none" w:sz="0" w:space="0" w:color="auto"/>
        <w:left w:val="none" w:sz="0" w:space="0" w:color="auto"/>
        <w:bottom w:val="none" w:sz="0" w:space="0" w:color="auto"/>
        <w:right w:val="none" w:sz="0" w:space="0" w:color="auto"/>
      </w:divBdr>
    </w:div>
    <w:div w:id="1451170033">
      <w:bodyDiv w:val="1"/>
      <w:marLeft w:val="0"/>
      <w:marRight w:val="0"/>
      <w:marTop w:val="0"/>
      <w:marBottom w:val="0"/>
      <w:divBdr>
        <w:top w:val="none" w:sz="0" w:space="0" w:color="auto"/>
        <w:left w:val="none" w:sz="0" w:space="0" w:color="auto"/>
        <w:bottom w:val="none" w:sz="0" w:space="0" w:color="auto"/>
        <w:right w:val="none" w:sz="0" w:space="0" w:color="auto"/>
      </w:divBdr>
    </w:div>
    <w:div w:id="1463964580">
      <w:bodyDiv w:val="1"/>
      <w:marLeft w:val="0"/>
      <w:marRight w:val="0"/>
      <w:marTop w:val="0"/>
      <w:marBottom w:val="0"/>
      <w:divBdr>
        <w:top w:val="none" w:sz="0" w:space="0" w:color="auto"/>
        <w:left w:val="none" w:sz="0" w:space="0" w:color="auto"/>
        <w:bottom w:val="none" w:sz="0" w:space="0" w:color="auto"/>
        <w:right w:val="none" w:sz="0" w:space="0" w:color="auto"/>
      </w:divBdr>
    </w:div>
    <w:div w:id="1542280929">
      <w:bodyDiv w:val="1"/>
      <w:marLeft w:val="0"/>
      <w:marRight w:val="0"/>
      <w:marTop w:val="0"/>
      <w:marBottom w:val="0"/>
      <w:divBdr>
        <w:top w:val="none" w:sz="0" w:space="0" w:color="auto"/>
        <w:left w:val="none" w:sz="0" w:space="0" w:color="auto"/>
        <w:bottom w:val="none" w:sz="0" w:space="0" w:color="auto"/>
        <w:right w:val="none" w:sz="0" w:space="0" w:color="auto"/>
      </w:divBdr>
    </w:div>
    <w:div w:id="1561282649">
      <w:bodyDiv w:val="1"/>
      <w:marLeft w:val="0"/>
      <w:marRight w:val="0"/>
      <w:marTop w:val="0"/>
      <w:marBottom w:val="0"/>
      <w:divBdr>
        <w:top w:val="none" w:sz="0" w:space="0" w:color="auto"/>
        <w:left w:val="none" w:sz="0" w:space="0" w:color="auto"/>
        <w:bottom w:val="none" w:sz="0" w:space="0" w:color="auto"/>
        <w:right w:val="none" w:sz="0" w:space="0" w:color="auto"/>
      </w:divBdr>
    </w:div>
    <w:div w:id="1613509881">
      <w:bodyDiv w:val="1"/>
      <w:marLeft w:val="0"/>
      <w:marRight w:val="0"/>
      <w:marTop w:val="0"/>
      <w:marBottom w:val="0"/>
      <w:divBdr>
        <w:top w:val="none" w:sz="0" w:space="0" w:color="auto"/>
        <w:left w:val="none" w:sz="0" w:space="0" w:color="auto"/>
        <w:bottom w:val="none" w:sz="0" w:space="0" w:color="auto"/>
        <w:right w:val="none" w:sz="0" w:space="0" w:color="auto"/>
      </w:divBdr>
    </w:div>
    <w:div w:id="1625497864">
      <w:bodyDiv w:val="1"/>
      <w:marLeft w:val="0"/>
      <w:marRight w:val="0"/>
      <w:marTop w:val="0"/>
      <w:marBottom w:val="0"/>
      <w:divBdr>
        <w:top w:val="none" w:sz="0" w:space="0" w:color="auto"/>
        <w:left w:val="none" w:sz="0" w:space="0" w:color="auto"/>
        <w:bottom w:val="none" w:sz="0" w:space="0" w:color="auto"/>
        <w:right w:val="none" w:sz="0" w:space="0" w:color="auto"/>
      </w:divBdr>
    </w:div>
    <w:div w:id="1626617992">
      <w:bodyDiv w:val="1"/>
      <w:marLeft w:val="0"/>
      <w:marRight w:val="0"/>
      <w:marTop w:val="0"/>
      <w:marBottom w:val="0"/>
      <w:divBdr>
        <w:top w:val="none" w:sz="0" w:space="0" w:color="auto"/>
        <w:left w:val="none" w:sz="0" w:space="0" w:color="auto"/>
        <w:bottom w:val="none" w:sz="0" w:space="0" w:color="auto"/>
        <w:right w:val="none" w:sz="0" w:space="0" w:color="auto"/>
      </w:divBdr>
    </w:div>
    <w:div w:id="1762793344">
      <w:bodyDiv w:val="1"/>
      <w:marLeft w:val="0"/>
      <w:marRight w:val="0"/>
      <w:marTop w:val="0"/>
      <w:marBottom w:val="0"/>
      <w:divBdr>
        <w:top w:val="none" w:sz="0" w:space="0" w:color="auto"/>
        <w:left w:val="none" w:sz="0" w:space="0" w:color="auto"/>
        <w:bottom w:val="none" w:sz="0" w:space="0" w:color="auto"/>
        <w:right w:val="none" w:sz="0" w:space="0" w:color="auto"/>
      </w:divBdr>
    </w:div>
    <w:div w:id="1792433992">
      <w:bodyDiv w:val="1"/>
      <w:marLeft w:val="0"/>
      <w:marRight w:val="0"/>
      <w:marTop w:val="0"/>
      <w:marBottom w:val="0"/>
      <w:divBdr>
        <w:top w:val="none" w:sz="0" w:space="0" w:color="auto"/>
        <w:left w:val="none" w:sz="0" w:space="0" w:color="auto"/>
        <w:bottom w:val="none" w:sz="0" w:space="0" w:color="auto"/>
        <w:right w:val="none" w:sz="0" w:space="0" w:color="auto"/>
      </w:divBdr>
    </w:div>
    <w:div w:id="1807504489">
      <w:bodyDiv w:val="1"/>
      <w:marLeft w:val="0"/>
      <w:marRight w:val="0"/>
      <w:marTop w:val="0"/>
      <w:marBottom w:val="0"/>
      <w:divBdr>
        <w:top w:val="none" w:sz="0" w:space="0" w:color="auto"/>
        <w:left w:val="none" w:sz="0" w:space="0" w:color="auto"/>
        <w:bottom w:val="none" w:sz="0" w:space="0" w:color="auto"/>
        <w:right w:val="none" w:sz="0" w:space="0" w:color="auto"/>
      </w:divBdr>
    </w:div>
    <w:div w:id="1891959687">
      <w:bodyDiv w:val="1"/>
      <w:marLeft w:val="0"/>
      <w:marRight w:val="0"/>
      <w:marTop w:val="0"/>
      <w:marBottom w:val="0"/>
      <w:divBdr>
        <w:top w:val="none" w:sz="0" w:space="0" w:color="auto"/>
        <w:left w:val="none" w:sz="0" w:space="0" w:color="auto"/>
        <w:bottom w:val="none" w:sz="0" w:space="0" w:color="auto"/>
        <w:right w:val="none" w:sz="0" w:space="0" w:color="auto"/>
      </w:divBdr>
    </w:div>
    <w:div w:id="2005205264">
      <w:bodyDiv w:val="1"/>
      <w:marLeft w:val="0"/>
      <w:marRight w:val="0"/>
      <w:marTop w:val="0"/>
      <w:marBottom w:val="0"/>
      <w:divBdr>
        <w:top w:val="none" w:sz="0" w:space="0" w:color="auto"/>
        <w:left w:val="none" w:sz="0" w:space="0" w:color="auto"/>
        <w:bottom w:val="none" w:sz="0" w:space="0" w:color="auto"/>
        <w:right w:val="none" w:sz="0" w:space="0" w:color="auto"/>
      </w:divBdr>
    </w:div>
    <w:div w:id="2048722873">
      <w:bodyDiv w:val="1"/>
      <w:marLeft w:val="0"/>
      <w:marRight w:val="0"/>
      <w:marTop w:val="0"/>
      <w:marBottom w:val="0"/>
      <w:divBdr>
        <w:top w:val="none" w:sz="0" w:space="0" w:color="auto"/>
        <w:left w:val="none" w:sz="0" w:space="0" w:color="auto"/>
        <w:bottom w:val="none" w:sz="0" w:space="0" w:color="auto"/>
        <w:right w:val="none" w:sz="0" w:space="0" w:color="auto"/>
      </w:divBdr>
    </w:div>
    <w:div w:id="2108963506">
      <w:bodyDiv w:val="1"/>
      <w:marLeft w:val="0"/>
      <w:marRight w:val="0"/>
      <w:marTop w:val="0"/>
      <w:marBottom w:val="0"/>
      <w:divBdr>
        <w:top w:val="none" w:sz="0" w:space="0" w:color="auto"/>
        <w:left w:val="none" w:sz="0" w:space="0" w:color="auto"/>
        <w:bottom w:val="none" w:sz="0" w:space="0" w:color="auto"/>
        <w:right w:val="none" w:sz="0" w:space="0" w:color="auto"/>
      </w:divBdr>
    </w:div>
    <w:div w:id="2122911749">
      <w:bodyDiv w:val="1"/>
      <w:marLeft w:val="0"/>
      <w:marRight w:val="0"/>
      <w:marTop w:val="0"/>
      <w:marBottom w:val="0"/>
      <w:divBdr>
        <w:top w:val="none" w:sz="0" w:space="0" w:color="auto"/>
        <w:left w:val="none" w:sz="0" w:space="0" w:color="auto"/>
        <w:bottom w:val="none" w:sz="0" w:space="0" w:color="auto"/>
        <w:right w:val="none" w:sz="0" w:space="0" w:color="auto"/>
      </w:divBdr>
    </w:div>
    <w:div w:id="2137135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ca://s?q=Uji_dhe_kanalizimet_bashki" TargetMode="External"/><Relationship Id="rId18" Type="http://schemas.openxmlformats.org/officeDocument/2006/relationships/hyperlink" Target="ca://s?q=Kultura_dhe_sporti_bashki" TargetMode="External"/><Relationship Id="rId26" Type="http://schemas.openxmlformats.org/officeDocument/2006/relationships/hyperlink" Target="ca://s?q=Public_transport_municipality" TargetMode="External"/><Relationship Id="rId3" Type="http://schemas.openxmlformats.org/officeDocument/2006/relationships/styles" Target="styles.xml"/><Relationship Id="rId21" Type="http://schemas.openxmlformats.org/officeDocument/2006/relationships/hyperlink" Target="ca://s?q=Participation_processes_municipal_servic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a://s?q=Administrimi_i_territorit_bashki" TargetMode="External"/><Relationship Id="rId17" Type="http://schemas.openxmlformats.org/officeDocument/2006/relationships/hyperlink" Target="ca://s?q=Sherbimet_sociale_bashki" TargetMode="External"/><Relationship Id="rId25" Type="http://schemas.openxmlformats.org/officeDocument/2006/relationships/hyperlink" Target="ca://s?q=Waste_management_municipalit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a://s?q=Arsimi_parashkollor_bashki" TargetMode="External"/><Relationship Id="rId20" Type="http://schemas.openxmlformats.org/officeDocument/2006/relationships/hyperlink" Target="ca://s?q=Municipal_service_categories" TargetMode="External"/><Relationship Id="rId29" Type="http://schemas.openxmlformats.org/officeDocument/2006/relationships/hyperlink" Target="ca://s?q=Culture_and_sports_municipa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a://s?q=Paketat_PP_Elbasan" TargetMode="External"/><Relationship Id="rId24" Type="http://schemas.openxmlformats.org/officeDocument/2006/relationships/hyperlink" Target="ca://s?q=Water_and_sewerage_municipalit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a://s?q=Transporti_publik_bashki" TargetMode="External"/><Relationship Id="rId23" Type="http://schemas.openxmlformats.org/officeDocument/2006/relationships/hyperlink" Target="ca://s?q=Territorial_administration_municipality" TargetMode="External"/><Relationship Id="rId28" Type="http://schemas.openxmlformats.org/officeDocument/2006/relationships/hyperlink" Target="ca://s?q=Social_services_municipality" TargetMode="External"/><Relationship Id="rId10" Type="http://schemas.openxmlformats.org/officeDocument/2006/relationships/hyperlink" Target="ca://s?q=Proceset_e_pjesemarrjes_bashkiake" TargetMode="External"/><Relationship Id="rId19" Type="http://schemas.openxmlformats.org/officeDocument/2006/relationships/hyperlink" Target="ca://s?q=Mbrojtja_e_mjedisit_bashki"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a://s?q=Kategorite_e_sherbimeve_bashkiake" TargetMode="External"/><Relationship Id="rId14" Type="http://schemas.openxmlformats.org/officeDocument/2006/relationships/hyperlink" Target="ca://s?q=Menaxhimi_i_mbetjeve_bashki" TargetMode="External"/><Relationship Id="rId22" Type="http://schemas.openxmlformats.org/officeDocument/2006/relationships/hyperlink" Target="ca://s?q=Elbasan_PP_tools" TargetMode="External"/><Relationship Id="rId27" Type="http://schemas.openxmlformats.org/officeDocument/2006/relationships/hyperlink" Target="ca://s?q=Preschool_education_municipality" TargetMode="External"/><Relationship Id="rId30" Type="http://schemas.openxmlformats.org/officeDocument/2006/relationships/hyperlink" Target="ca://s?q=Environmental_protection_municipality" TargetMode="External"/><Relationship Id="rId8" Type="http://schemas.openxmlformats.org/officeDocument/2006/relationships/hyperlink" Target="https://elbasani.gov.al/mjetet-e-pjesemarrjes-publik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8tZCSw8okJz/xUY4O3pLdGm+lQ==">CgMxLjAikQIKC0FBQUJpSFJsQ2hrEtsBCgtBQUFCaUhSbENoaxILQUFBQmlIUmxDaGsaDQoJdGV4dC9odG1sEgAiDgoKdGV4dC9wbGFpbhIAKhsiFTEwOTIxMDUzNDU3ODM0MjEyMjI2MCgAOAAwn+L3n+QyOP3q95/kMko7CiRhcHBsaWNhdGlvbi92bmQuZ29vZ2xlLWFwcHMuZG9jcy5tZHMaE8LX2uQBDRoLCgcKAScQARgAEAFaDHZkazN0cTM4ZGxhbHICIAB4AIIBFHN1Z2dlc3QuZGpnemRnY2tnMjBtmgEGCAAQABgAsAEAuAEAGJ/i95/kMiD96vef5DIwAEIUc3VnZ2VzdC5kamd6ZGdja2cyMG0ikgIKC0FBQUJpSFJsQ2hzEtwBCgtBQUFCaUhSbENocxILQUFBQmlIUmxDaHMaDQoJdGV4dC9odG1sEgAiDgoKdGV4dC9wbGFpbhIAKhsiFTEwOTIxMDUzNDU3ODM0MjEyMjI2MCgAOAAwicT4n+QyOJfP+J/kMko8CiRhcHBsaWNhdGlvbi92bmQuZ29vZ2xlLWFwcHMuZG9jcy5tZHMaFMLX2uQBDhoMCggKAmF0EAEYABABWgxqa204bnljYmtjNHByAiAAeACCARRzdWdnZXN0Lm9wdTRsdncwdDcxb5oBBggAEAAYALABALgBABiJxPif5DIgl8/4n+QyMABCFHN1Z2dlc3Qub3B1NGx2dzB0NzFvMg1oLmFzamk4bnlsZjN3Mg5oLmpodDMxbWprdm00djgAajEKFHN1Z2dlc3QuNDU2NTJuZzdnaWhkEhlDYXJtZW4gQm91bGV5IGRlIFNhbnRpYWdvajEKFHN1Z2dlc3QuZGpnemRnY2tnMjBtEhlDYXJtZW4gQm91bGV5IGRlIFNhbnRpYWdvajEKFHN1Z2dlc3Qub3B1NGx2dzB0NzFvEhlDYXJtZW4gQm91bGV5IGRlIFNhbnRpYWdvajEKFHN1Z2dlc3QuaWpveHdvaXMxeDRnEhlDYXJtZW4gQm91bGV5IGRlIFNhbnRpYWdvajEKFHN1Z2dlc3QuZDJmdjhubjJkY3RzEhlDYXJtZW4gQm91bGV5IGRlIFNhbnRpYWdvajEKFHN1Z2dlc3QuNWx3eGhwZTNwZnlnEhlDYXJtZW4gQm91bGV5IGRlIFNhbnRpYWdvajEKFHN1Z2dlc3QuM29zZmU5N3Yyc3V6EhlDYXJtZW4gQm91bGV5IGRlIFNhbnRpYWdvajEKFHN1Z2dlc3QuOGJkOGt5YTJnODE5EhlDYXJtZW4gQm91bGV5IGRlIFNhbnRpYWdvajEKFHN1Z2dlc3QuYXBranYxbXNhaDFoEhlDYXJtZW4gQm91bGV5IGRlIFNhbnRpYWdvajEKFHN1Z2dlc3QucmMxNm9neTR1cWNmEhlDYXJtZW4gQm91bGV5IGRlIFNhbnRpYWdvajEKFHN1Z2dlc3Quc2o4NHE1bm45ZDNoEhlDYXJtZW4gQm91bGV5IGRlIFNhbnRpYWdvajEKFHN1Z2dlc3QubGs3MWc5ZGlmODZyEhlDYXJtZW4gQm91bGV5IGRlIFNhbnRpYWdvajEKFHN1Z2dlc3QucmQ4OWZreHk0ZHdzEhlDYXJtZW4gQm91bGV5IGRlIFNhbnRpYWdvajEKFHN1Z2dlc3QuM2diaHltM2RwanRmEhlDYXJtZW4gQm91bGV5IGRlIFNhbnRpYWdvciExWm5fUnA2QVlBWS1BdzFpTHJiaW4wTE9MbEZRcEFuaG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4917</Words>
  <Characters>28027</Characters>
  <Application>Microsoft Office Word</Application>
  <DocSecurity>0</DocSecurity>
  <Lines>233</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 Inc.</Company>
  <LinksUpToDate>false</LinksUpToDate>
  <CharactersWithSpaces>32879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JUAN</dc:creator>
  <cp:keywords/>
  <dc:description/>
  <cp:lastModifiedBy>Lenovo</cp:lastModifiedBy>
  <cp:revision>4</cp:revision>
  <dcterms:created xsi:type="dcterms:W3CDTF">2026-09-11T10:00:00Z</dcterms:created>
  <dcterms:modified xsi:type="dcterms:W3CDTF">2026-09-11T11:02:00Z</dcterms:modified>
</cp:coreProperties>
</file>